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51" w:rsidRDefault="00C62D51" w:rsidP="00C62D51">
      <w:pPr>
        <w:tabs>
          <w:tab w:val="num" w:pos="720"/>
        </w:tabs>
        <w:ind w:left="360"/>
        <w:rPr>
          <w:sz w:val="28"/>
          <w:szCs w:val="28"/>
        </w:rPr>
      </w:pPr>
    </w:p>
    <w:p w:rsidR="00C62D51" w:rsidRDefault="00C62D51" w:rsidP="00C62D51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C62D51" w:rsidRDefault="00C62D51" w:rsidP="00C62D51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C62D51" w:rsidRPr="00B17234" w:rsidRDefault="008D264F" w:rsidP="00C62D51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072828">
        <w:rPr>
          <w:b/>
          <w:sz w:val="26"/>
          <w:szCs w:val="26"/>
        </w:rPr>
        <w:t>5 июня</w:t>
      </w:r>
      <w:r w:rsidR="00C62D51" w:rsidRPr="00B17234">
        <w:rPr>
          <w:b/>
          <w:sz w:val="26"/>
          <w:szCs w:val="26"/>
        </w:rPr>
        <w:t xml:space="preserve">  2020 г.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 xml:space="preserve">                     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>№3</w:t>
      </w:r>
      <w:r w:rsidR="00E900BA">
        <w:rPr>
          <w:b/>
          <w:sz w:val="26"/>
          <w:szCs w:val="26"/>
        </w:rPr>
        <w:t>90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072828" w:rsidRDefault="00072828" w:rsidP="0007282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DD7C4A">
        <w:rPr>
          <w:rFonts w:ascii="Times New Roman" w:hAnsi="Times New Roman" w:cs="Times New Roman"/>
          <w:b/>
          <w:sz w:val="26"/>
          <w:szCs w:val="26"/>
        </w:rPr>
        <w:t>О назначении члена участковой избирательной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Pr="00DD7C4A">
        <w:rPr>
          <w:rFonts w:ascii="Times New Roman" w:hAnsi="Times New Roman" w:cs="Times New Roman"/>
          <w:b/>
          <w:sz w:val="26"/>
          <w:szCs w:val="26"/>
        </w:rPr>
        <w:t xml:space="preserve">омиссии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072828" w:rsidRDefault="00072828" w:rsidP="0007282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DD7C4A">
        <w:rPr>
          <w:rFonts w:ascii="Times New Roman" w:hAnsi="Times New Roman" w:cs="Times New Roman"/>
          <w:b/>
          <w:sz w:val="26"/>
          <w:szCs w:val="26"/>
        </w:rPr>
        <w:t>избирательного участка № 17</w:t>
      </w:r>
      <w:r w:rsidR="00E900BA">
        <w:rPr>
          <w:rFonts w:ascii="Times New Roman" w:hAnsi="Times New Roman" w:cs="Times New Roman"/>
          <w:b/>
          <w:sz w:val="26"/>
          <w:szCs w:val="26"/>
        </w:rPr>
        <w:t>07</w:t>
      </w:r>
      <w:r w:rsidRPr="00DD7C4A">
        <w:rPr>
          <w:rFonts w:ascii="Times New Roman" w:hAnsi="Times New Roman" w:cs="Times New Roman"/>
          <w:b/>
          <w:sz w:val="26"/>
          <w:szCs w:val="26"/>
        </w:rPr>
        <w:t xml:space="preserve"> с правом решающего голоса </w:t>
      </w:r>
    </w:p>
    <w:p w:rsidR="00072828" w:rsidRPr="00DD7C4A" w:rsidRDefault="00072828" w:rsidP="0007282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Pr="00DD7C4A">
        <w:rPr>
          <w:rFonts w:ascii="Times New Roman" w:hAnsi="Times New Roman" w:cs="Times New Roman"/>
          <w:b/>
          <w:sz w:val="26"/>
          <w:szCs w:val="26"/>
        </w:rPr>
        <w:t>вместо выбывшего</w:t>
      </w:r>
    </w:p>
    <w:p w:rsidR="00072828" w:rsidRPr="000962D2" w:rsidRDefault="00072828" w:rsidP="00072828">
      <w:pPr>
        <w:pStyle w:val="ConsPlusNonformat"/>
        <w:ind w:left="1864"/>
        <w:jc w:val="both"/>
        <w:rPr>
          <w:sz w:val="28"/>
          <w:szCs w:val="28"/>
        </w:rPr>
      </w:pPr>
    </w:p>
    <w:p w:rsidR="00072828" w:rsidRPr="00C702D8" w:rsidRDefault="00072828" w:rsidP="00072828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C702D8">
        <w:rPr>
          <w:sz w:val="26"/>
          <w:szCs w:val="26"/>
        </w:rPr>
        <w:t xml:space="preserve"> </w:t>
      </w:r>
      <w:proofErr w:type="gramStart"/>
      <w:r w:rsidRPr="00C702D8">
        <w:rPr>
          <w:sz w:val="26"/>
          <w:szCs w:val="26"/>
        </w:rPr>
        <w:t>В связи с досрочным  прекращением  полномочий  члена  участковой избирательной комиссии  избирательного участка № 17</w:t>
      </w:r>
      <w:r w:rsidR="00E900BA">
        <w:rPr>
          <w:sz w:val="26"/>
          <w:szCs w:val="26"/>
        </w:rPr>
        <w:t>07</w:t>
      </w:r>
      <w:r w:rsidRPr="00C702D8">
        <w:rPr>
          <w:sz w:val="26"/>
          <w:szCs w:val="26"/>
        </w:rPr>
        <w:t xml:space="preserve"> с правом решающего голоса, в соответствии  со статьями 22, 27, 29 Федерального закона "Об  основных гарантиях  избирательных прав  и права на   участие в референдуме граждан  Российской Федерации", Порядком формирования резерва составов участковых комиссий и назначения нового члена участковой комиссии из резерва  составов  участковых комиссий, утвержденным постановлением  Центральной</w:t>
      </w:r>
      <w:proofErr w:type="gramEnd"/>
      <w:r w:rsidRPr="00C702D8">
        <w:rPr>
          <w:sz w:val="26"/>
          <w:szCs w:val="26"/>
        </w:rPr>
        <w:t xml:space="preserve">  избирательной  комиссии  Российской  Федерации от 5 декабря 2012 года № 152/1137-6, статьей 15 Закона Калужской области «О системе избирательных комиссий в Калужской области», территориальная избирательная комиссия Медынского района </w:t>
      </w:r>
      <w:proofErr w:type="gramStart"/>
      <w:r w:rsidRPr="00C702D8">
        <w:rPr>
          <w:b/>
          <w:sz w:val="26"/>
          <w:szCs w:val="26"/>
        </w:rPr>
        <w:t>Р</w:t>
      </w:r>
      <w:proofErr w:type="gramEnd"/>
      <w:r w:rsidR="003230FA">
        <w:rPr>
          <w:b/>
          <w:sz w:val="26"/>
          <w:szCs w:val="26"/>
        </w:rPr>
        <w:t xml:space="preserve"> </w:t>
      </w:r>
      <w:r w:rsidRPr="00C702D8">
        <w:rPr>
          <w:b/>
          <w:sz w:val="26"/>
          <w:szCs w:val="26"/>
        </w:rPr>
        <w:t>Е</w:t>
      </w:r>
      <w:r w:rsidR="003230FA">
        <w:rPr>
          <w:b/>
          <w:sz w:val="26"/>
          <w:szCs w:val="26"/>
        </w:rPr>
        <w:t xml:space="preserve"> </w:t>
      </w:r>
      <w:r w:rsidRPr="00C702D8">
        <w:rPr>
          <w:b/>
          <w:sz w:val="26"/>
          <w:szCs w:val="26"/>
        </w:rPr>
        <w:t>Ш</w:t>
      </w:r>
      <w:r w:rsidR="003230FA">
        <w:rPr>
          <w:b/>
          <w:sz w:val="26"/>
          <w:szCs w:val="26"/>
        </w:rPr>
        <w:t xml:space="preserve"> </w:t>
      </w:r>
      <w:r w:rsidRPr="00C702D8">
        <w:rPr>
          <w:b/>
          <w:sz w:val="26"/>
          <w:szCs w:val="26"/>
        </w:rPr>
        <w:t>И</w:t>
      </w:r>
      <w:r w:rsidR="003230FA">
        <w:rPr>
          <w:b/>
          <w:sz w:val="26"/>
          <w:szCs w:val="26"/>
        </w:rPr>
        <w:t xml:space="preserve"> </w:t>
      </w:r>
      <w:r w:rsidRPr="00C702D8">
        <w:rPr>
          <w:b/>
          <w:sz w:val="26"/>
          <w:szCs w:val="26"/>
        </w:rPr>
        <w:t>Л</w:t>
      </w:r>
      <w:r w:rsidR="003230FA">
        <w:rPr>
          <w:b/>
          <w:sz w:val="26"/>
          <w:szCs w:val="26"/>
        </w:rPr>
        <w:t xml:space="preserve"> </w:t>
      </w:r>
      <w:r w:rsidRPr="00C702D8">
        <w:rPr>
          <w:b/>
          <w:sz w:val="26"/>
          <w:szCs w:val="26"/>
        </w:rPr>
        <w:t>А:</w:t>
      </w:r>
      <w:r w:rsidRPr="00C702D8">
        <w:rPr>
          <w:sz w:val="26"/>
          <w:szCs w:val="26"/>
        </w:rPr>
        <w:t xml:space="preserve">                    </w:t>
      </w:r>
    </w:p>
    <w:p w:rsidR="00072828" w:rsidRPr="0064604D" w:rsidRDefault="00072828" w:rsidP="00A031EC">
      <w:pPr>
        <w:pStyle w:val="14-15"/>
        <w:widowControl/>
        <w:numPr>
          <w:ilvl w:val="0"/>
          <w:numId w:val="2"/>
        </w:numPr>
        <w:spacing w:line="240" w:lineRule="auto"/>
        <w:ind w:left="0" w:firstLine="851"/>
        <w:rPr>
          <w:sz w:val="26"/>
          <w:szCs w:val="26"/>
        </w:rPr>
      </w:pPr>
      <w:r w:rsidRPr="0064604D">
        <w:rPr>
          <w:sz w:val="26"/>
          <w:szCs w:val="26"/>
        </w:rPr>
        <w:t>Назначить членом участковой избирательной комиссии избирательного участка №17</w:t>
      </w:r>
      <w:r w:rsidR="00E900BA">
        <w:rPr>
          <w:sz w:val="26"/>
          <w:szCs w:val="26"/>
        </w:rPr>
        <w:t>07</w:t>
      </w:r>
      <w:r w:rsidRPr="0064604D">
        <w:rPr>
          <w:sz w:val="26"/>
          <w:szCs w:val="26"/>
        </w:rPr>
        <w:t xml:space="preserve"> с правом решающего голоса  </w:t>
      </w:r>
      <w:r w:rsidR="00E900BA">
        <w:rPr>
          <w:sz w:val="26"/>
          <w:szCs w:val="26"/>
        </w:rPr>
        <w:t>Маслову Ирину Сергеевну</w:t>
      </w:r>
      <w:r w:rsidRPr="0064604D">
        <w:rPr>
          <w:sz w:val="26"/>
          <w:szCs w:val="26"/>
        </w:rPr>
        <w:t xml:space="preserve">, выдвинутую  собранием избирателей по месту </w:t>
      </w:r>
      <w:r w:rsidR="00E12985">
        <w:rPr>
          <w:sz w:val="26"/>
          <w:szCs w:val="26"/>
        </w:rPr>
        <w:t>жительства</w:t>
      </w:r>
      <w:r w:rsidRPr="0064604D">
        <w:rPr>
          <w:sz w:val="26"/>
          <w:szCs w:val="26"/>
        </w:rPr>
        <w:t xml:space="preserve">. </w:t>
      </w:r>
    </w:p>
    <w:p w:rsidR="00072828" w:rsidRDefault="00072828" w:rsidP="00A031EC">
      <w:pPr>
        <w:pStyle w:val="a8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072828">
        <w:rPr>
          <w:sz w:val="26"/>
          <w:szCs w:val="26"/>
        </w:rPr>
        <w:t>Направить настоящее решение в Избирательную комиссию Калужской области и в участковую избирательную комиссию № 17</w:t>
      </w:r>
      <w:r w:rsidR="00E900BA">
        <w:rPr>
          <w:sz w:val="26"/>
          <w:szCs w:val="26"/>
        </w:rPr>
        <w:t>07</w:t>
      </w:r>
      <w:r w:rsidRPr="00072828">
        <w:rPr>
          <w:sz w:val="26"/>
          <w:szCs w:val="26"/>
        </w:rPr>
        <w:t>.</w:t>
      </w:r>
    </w:p>
    <w:p w:rsidR="00072828" w:rsidRPr="00072828" w:rsidRDefault="00072828" w:rsidP="00A031EC">
      <w:pPr>
        <w:pStyle w:val="a8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072828">
        <w:rPr>
          <w:sz w:val="26"/>
          <w:szCs w:val="26"/>
        </w:rPr>
        <w:t xml:space="preserve">Опубликовать настоящее решение на </w:t>
      </w:r>
      <w:proofErr w:type="spellStart"/>
      <w:r w:rsidRPr="00072828">
        <w:rPr>
          <w:sz w:val="26"/>
          <w:szCs w:val="26"/>
        </w:rPr>
        <w:t>подпортале</w:t>
      </w:r>
      <w:proofErr w:type="spellEnd"/>
      <w:r w:rsidRPr="00072828">
        <w:rPr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 </w:t>
      </w:r>
      <w:hyperlink r:id="rId6" w:history="1">
        <w:r w:rsidRPr="00072828">
          <w:rPr>
            <w:rStyle w:val="a5"/>
            <w:rFonts w:eastAsiaTheme="majorEastAsia"/>
            <w:sz w:val="26"/>
            <w:szCs w:val="26"/>
          </w:rPr>
          <w:t>http://admoblkaluga.ru/main/society/goven/election/medynskiy/doc_tik.php</w:t>
        </w:r>
      </w:hyperlink>
      <w:r w:rsidRPr="00072828">
        <w:rPr>
          <w:sz w:val="26"/>
          <w:szCs w:val="26"/>
        </w:rPr>
        <w:t>.</w:t>
      </w:r>
    </w:p>
    <w:tbl>
      <w:tblPr>
        <w:tblW w:w="9639" w:type="dxa"/>
        <w:tblLayout w:type="fixed"/>
        <w:tblLook w:val="0000"/>
      </w:tblPr>
      <w:tblGrid>
        <w:gridCol w:w="4786"/>
        <w:gridCol w:w="4853"/>
      </w:tblGrid>
      <w:tr w:rsidR="00C62D51" w:rsidRPr="002244E8" w:rsidTr="00955B6A">
        <w:tc>
          <w:tcPr>
            <w:tcW w:w="4786" w:type="dxa"/>
          </w:tcPr>
          <w:p w:rsidR="00C62D51" w:rsidRDefault="00C62D51" w:rsidP="00955B6A">
            <w:pPr>
              <w:ind w:right="-284"/>
              <w:rPr>
                <w:b/>
                <w:sz w:val="26"/>
                <w:szCs w:val="26"/>
              </w:rPr>
            </w:pPr>
          </w:p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C62D51" w:rsidRPr="002244E8" w:rsidTr="00955B6A">
        <w:tc>
          <w:tcPr>
            <w:tcW w:w="4786" w:type="dxa"/>
          </w:tcPr>
          <w:p w:rsidR="00C62D51" w:rsidRPr="002244E8" w:rsidRDefault="00C62D51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C62D51" w:rsidRPr="002244E8" w:rsidRDefault="00C62D51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Секретарь  </w:t>
            </w:r>
            <w:r>
              <w:rPr>
                <w:b/>
                <w:sz w:val="26"/>
                <w:szCs w:val="26"/>
              </w:rPr>
              <w:t>территориальной избирательной</w:t>
            </w:r>
            <w:r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 xml:space="preserve">И.Ю. </w:t>
            </w:r>
            <w:proofErr w:type="spellStart"/>
            <w:r w:rsidRPr="002244E8">
              <w:rPr>
                <w:b/>
                <w:sz w:val="26"/>
                <w:szCs w:val="26"/>
              </w:rPr>
              <w:t>Прокшина</w:t>
            </w:r>
            <w:proofErr w:type="spellEnd"/>
          </w:p>
        </w:tc>
      </w:tr>
    </w:tbl>
    <w:p w:rsidR="00C62D51" w:rsidRDefault="00C62D51" w:rsidP="00072828">
      <w:pPr>
        <w:ind w:left="5664"/>
        <w:jc w:val="center"/>
        <w:rPr>
          <w:sz w:val="24"/>
          <w:szCs w:val="24"/>
        </w:rPr>
      </w:pPr>
    </w:p>
    <w:sectPr w:rsidR="00C62D51" w:rsidSect="00C55022">
      <w:pgSz w:w="11907" w:h="16840" w:code="9"/>
      <w:pgMar w:top="709" w:right="1275" w:bottom="567" w:left="1985" w:header="0" w:footer="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5F1"/>
    <w:multiLevelType w:val="hybridMultilevel"/>
    <w:tmpl w:val="50D4247E"/>
    <w:lvl w:ilvl="0" w:tplc="0DC6C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B333D1"/>
    <w:multiLevelType w:val="hybridMultilevel"/>
    <w:tmpl w:val="5792DFEE"/>
    <w:lvl w:ilvl="0" w:tplc="32CE60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2D51"/>
    <w:rsid w:val="00072828"/>
    <w:rsid w:val="000859DA"/>
    <w:rsid w:val="000E70FB"/>
    <w:rsid w:val="00107B23"/>
    <w:rsid w:val="001C50BA"/>
    <w:rsid w:val="002B7D3E"/>
    <w:rsid w:val="003230FA"/>
    <w:rsid w:val="00403783"/>
    <w:rsid w:val="0064604D"/>
    <w:rsid w:val="00732C45"/>
    <w:rsid w:val="0084082F"/>
    <w:rsid w:val="008D264F"/>
    <w:rsid w:val="008F5C6E"/>
    <w:rsid w:val="00971534"/>
    <w:rsid w:val="00A031EC"/>
    <w:rsid w:val="00AC0F40"/>
    <w:rsid w:val="00B10C90"/>
    <w:rsid w:val="00BC622E"/>
    <w:rsid w:val="00C62D51"/>
    <w:rsid w:val="00D27D42"/>
    <w:rsid w:val="00E12985"/>
    <w:rsid w:val="00E900BA"/>
    <w:rsid w:val="00ED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2D51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2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2D5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D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D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728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.5"/>
    <w:basedOn w:val="a"/>
    <w:rsid w:val="00072828"/>
    <w:pPr>
      <w:widowControl w:val="0"/>
      <w:suppressAutoHyphens/>
      <w:spacing w:line="360" w:lineRule="auto"/>
      <w:ind w:firstLine="709"/>
      <w:jc w:val="both"/>
    </w:pPr>
    <w:rPr>
      <w:sz w:val="28"/>
      <w:lang w:eastAsia="zh-CN"/>
    </w:rPr>
  </w:style>
  <w:style w:type="paragraph" w:styleId="a8">
    <w:name w:val="List Paragraph"/>
    <w:basedOn w:val="a"/>
    <w:uiPriority w:val="34"/>
    <w:qFormat/>
    <w:rsid w:val="00072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oblkaluga.ru/main/society/goven/election/medynskiy/doc_tik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13</cp:revision>
  <cp:lastPrinted>2020-06-16T08:54:00Z</cp:lastPrinted>
  <dcterms:created xsi:type="dcterms:W3CDTF">2020-03-23T15:45:00Z</dcterms:created>
  <dcterms:modified xsi:type="dcterms:W3CDTF">2020-06-16T08:54:00Z</dcterms:modified>
</cp:coreProperties>
</file>