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10439F" w:rsidRPr="00B17234" w:rsidRDefault="00944462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22</w:t>
      </w:r>
      <w:r w:rsidR="001A16F5">
        <w:rPr>
          <w:b/>
          <w:sz w:val="26"/>
          <w:szCs w:val="26"/>
        </w:rPr>
        <w:t xml:space="preserve"> января</w:t>
      </w:r>
      <w:r w:rsidR="0010439F" w:rsidRPr="00B17234">
        <w:rPr>
          <w:b/>
          <w:sz w:val="26"/>
          <w:szCs w:val="26"/>
        </w:rPr>
        <w:t xml:space="preserve"> 202</w:t>
      </w:r>
      <w:r w:rsidR="001A16F5">
        <w:rPr>
          <w:b/>
          <w:sz w:val="26"/>
          <w:szCs w:val="26"/>
        </w:rPr>
        <w:t>4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200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F29C1" w:rsidRDefault="009F29C1" w:rsidP="009F29C1">
      <w:pPr>
        <w:jc w:val="center"/>
        <w:rPr>
          <w:b/>
          <w:sz w:val="28"/>
          <w:szCs w:val="28"/>
        </w:rPr>
      </w:pPr>
    </w:p>
    <w:p w:rsidR="00944462" w:rsidRPr="00944462" w:rsidRDefault="00944462" w:rsidP="00944462">
      <w:pPr>
        <w:jc w:val="center"/>
        <w:rPr>
          <w:b/>
          <w:sz w:val="26"/>
          <w:szCs w:val="26"/>
        </w:rPr>
      </w:pPr>
      <w:r w:rsidRPr="00944462">
        <w:rPr>
          <w:b/>
          <w:sz w:val="26"/>
          <w:szCs w:val="26"/>
        </w:rPr>
        <w:t xml:space="preserve">Об образовании </w:t>
      </w:r>
      <w:proofErr w:type="gramStart"/>
      <w:r w:rsidRPr="00944462">
        <w:rPr>
          <w:b/>
          <w:sz w:val="26"/>
          <w:szCs w:val="26"/>
        </w:rPr>
        <w:t xml:space="preserve">группы контроля территориальной избирательной комиссии </w:t>
      </w:r>
      <w:r>
        <w:rPr>
          <w:b/>
          <w:sz w:val="26"/>
          <w:szCs w:val="26"/>
        </w:rPr>
        <w:t>Медынского</w:t>
      </w:r>
      <w:r w:rsidRPr="00944462">
        <w:rPr>
          <w:b/>
          <w:sz w:val="26"/>
          <w:szCs w:val="26"/>
        </w:rPr>
        <w:t xml:space="preserve"> района Калужской области</w:t>
      </w:r>
      <w:proofErr w:type="gramEnd"/>
      <w:r w:rsidRPr="00944462">
        <w:rPr>
          <w:b/>
          <w:sz w:val="26"/>
          <w:szCs w:val="26"/>
        </w:rPr>
        <w:t xml:space="preserve"> за использованием ГАС «Выборы»  при проведении выборов Президента Российской Федерации</w:t>
      </w:r>
    </w:p>
    <w:p w:rsidR="00944462" w:rsidRPr="00944462" w:rsidRDefault="00944462" w:rsidP="00944462">
      <w:pPr>
        <w:tabs>
          <w:tab w:val="left" w:pos="5103"/>
        </w:tabs>
        <w:rPr>
          <w:b/>
          <w:sz w:val="26"/>
          <w:szCs w:val="26"/>
        </w:rPr>
      </w:pPr>
    </w:p>
    <w:p w:rsidR="00E04F5F" w:rsidRPr="0099138C" w:rsidRDefault="00944462" w:rsidP="00944462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944462">
        <w:rPr>
          <w:sz w:val="26"/>
          <w:szCs w:val="26"/>
        </w:rPr>
        <w:t>В соответствии с пунктом 3 статьи 74 Федерального закона  от 12 июня 2002 года № 67-ФЗ «Об основных гарантиях избирательных прав и права на участие в референдуме граждан Российской Федерации», пунктом 3 статьи 80 Федерального закона от 10 января 2003 года № 19-ФЗ «О выборах Президента Российской Федерации» и статье</w:t>
      </w:r>
      <w:r>
        <w:rPr>
          <w:sz w:val="26"/>
          <w:szCs w:val="26"/>
        </w:rPr>
        <w:t xml:space="preserve">й 23 Федерального закона </w:t>
      </w:r>
      <w:r w:rsidRPr="00944462">
        <w:rPr>
          <w:sz w:val="26"/>
          <w:szCs w:val="26"/>
        </w:rPr>
        <w:t>от 10 января 2003 года № 20-ФЗ «О Государственной автоматизированной</w:t>
      </w:r>
      <w:proofErr w:type="gramEnd"/>
      <w:r w:rsidRPr="00944462">
        <w:rPr>
          <w:sz w:val="26"/>
          <w:szCs w:val="26"/>
        </w:rPr>
        <w:t xml:space="preserve"> </w:t>
      </w:r>
      <w:proofErr w:type="gramStart"/>
      <w:r w:rsidRPr="00944462">
        <w:rPr>
          <w:sz w:val="26"/>
          <w:szCs w:val="26"/>
        </w:rPr>
        <w:t>системе Российской Федерации «Выборы» в целях осуществления контроля за использованием комплекса средств автоматизации Государственной автоматизированной системы Российской Федерации «Выборы» (далее – КСА ГАС «Выборы»), во исполнение пункта 3 постановления Избирательной комиссии  Калужской области от 12 января 2024 года № 378/41-7 «Об образовании группы контроля Избирательной комиссии  Калужской области за использованием ГАС «Выборы» при проведении выборов Президента Российской Федерации»,</w:t>
      </w:r>
      <w:r w:rsidRPr="00164C42">
        <w:rPr>
          <w:sz w:val="28"/>
          <w:szCs w:val="28"/>
        </w:rPr>
        <w:t xml:space="preserve">  </w:t>
      </w:r>
      <w:r w:rsidR="0099138C" w:rsidRPr="0099138C">
        <w:rPr>
          <w:sz w:val="26"/>
          <w:szCs w:val="26"/>
        </w:rPr>
        <w:t xml:space="preserve"> </w:t>
      </w:r>
      <w:r w:rsidR="00E04F5F" w:rsidRPr="0099138C">
        <w:rPr>
          <w:sz w:val="26"/>
          <w:szCs w:val="26"/>
        </w:rPr>
        <w:t>территориальная избирательная комиссия</w:t>
      </w:r>
      <w:proofErr w:type="gramEnd"/>
      <w:r w:rsidR="00E04F5F" w:rsidRPr="0099138C">
        <w:rPr>
          <w:sz w:val="26"/>
          <w:szCs w:val="26"/>
        </w:rPr>
        <w:t xml:space="preserve"> Медынского района </w:t>
      </w:r>
      <w:r w:rsidR="00E04F5F" w:rsidRPr="0099138C">
        <w:rPr>
          <w:b/>
          <w:sz w:val="26"/>
          <w:szCs w:val="26"/>
        </w:rPr>
        <w:t>РЕШИЛА:</w:t>
      </w:r>
    </w:p>
    <w:p w:rsidR="00E04F5F" w:rsidRPr="00E04F5F" w:rsidRDefault="00E04F5F" w:rsidP="00944462">
      <w:pPr>
        <w:shd w:val="clear" w:color="auto" w:fill="FFFFFF"/>
        <w:spacing w:line="360" w:lineRule="auto"/>
        <w:ind w:left="310" w:right="65" w:firstLine="720"/>
        <w:jc w:val="both"/>
        <w:rPr>
          <w:b/>
          <w:bCs/>
          <w:spacing w:val="-3"/>
          <w:sz w:val="26"/>
          <w:szCs w:val="26"/>
        </w:rPr>
      </w:pPr>
    </w:p>
    <w:p w:rsidR="00944462" w:rsidRPr="00944462" w:rsidRDefault="00944462" w:rsidP="00944462">
      <w:pPr>
        <w:pStyle w:val="a8"/>
        <w:numPr>
          <w:ilvl w:val="0"/>
          <w:numId w:val="13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944462">
        <w:rPr>
          <w:sz w:val="26"/>
          <w:szCs w:val="26"/>
        </w:rPr>
        <w:t xml:space="preserve">Образовать  группу контроля  территориальной избирательной  комиссии </w:t>
      </w:r>
      <w:r>
        <w:rPr>
          <w:sz w:val="26"/>
          <w:szCs w:val="26"/>
        </w:rPr>
        <w:t>Медынского</w:t>
      </w:r>
      <w:r w:rsidRPr="00944462">
        <w:rPr>
          <w:sz w:val="26"/>
          <w:szCs w:val="26"/>
        </w:rPr>
        <w:t xml:space="preserve"> района за использованием  КСА ГАС «Выборы»  при проведении выборов Президента Российской Федерации в составе: </w:t>
      </w:r>
    </w:p>
    <w:p w:rsidR="00944462" w:rsidRDefault="00944462" w:rsidP="00944462">
      <w:pPr>
        <w:pStyle w:val="a8"/>
        <w:spacing w:line="360" w:lineRule="auto"/>
        <w:jc w:val="both"/>
        <w:rPr>
          <w:sz w:val="26"/>
          <w:szCs w:val="26"/>
        </w:rPr>
      </w:pPr>
    </w:p>
    <w:p w:rsidR="00944462" w:rsidRPr="00944462" w:rsidRDefault="00944462" w:rsidP="00944462">
      <w:pPr>
        <w:pStyle w:val="a8"/>
        <w:spacing w:line="360" w:lineRule="auto"/>
        <w:jc w:val="both"/>
        <w:rPr>
          <w:sz w:val="26"/>
          <w:szCs w:val="26"/>
        </w:rPr>
      </w:pPr>
      <w:r w:rsidRPr="00944462">
        <w:rPr>
          <w:sz w:val="26"/>
          <w:szCs w:val="26"/>
        </w:rPr>
        <w:t xml:space="preserve">руководитель группы контроля – </w:t>
      </w:r>
      <w:proofErr w:type="spellStart"/>
      <w:r w:rsidRPr="00944462">
        <w:rPr>
          <w:sz w:val="26"/>
          <w:szCs w:val="26"/>
        </w:rPr>
        <w:t>Курилюк</w:t>
      </w:r>
      <w:proofErr w:type="spellEnd"/>
      <w:r w:rsidRPr="00944462">
        <w:rPr>
          <w:sz w:val="26"/>
          <w:szCs w:val="26"/>
        </w:rPr>
        <w:t xml:space="preserve"> Ольга Владимировна, заместитель председателя ТИК Медынского района; </w:t>
      </w:r>
    </w:p>
    <w:p w:rsidR="00944462" w:rsidRPr="00944462" w:rsidRDefault="00944462" w:rsidP="00944462">
      <w:pPr>
        <w:pStyle w:val="a8"/>
        <w:spacing w:line="360" w:lineRule="auto"/>
        <w:jc w:val="both"/>
        <w:rPr>
          <w:sz w:val="26"/>
          <w:szCs w:val="26"/>
        </w:rPr>
      </w:pPr>
      <w:r w:rsidRPr="00944462">
        <w:rPr>
          <w:sz w:val="26"/>
          <w:szCs w:val="26"/>
        </w:rPr>
        <w:lastRenderedPageBreak/>
        <w:t xml:space="preserve">член группы контроля – </w:t>
      </w:r>
      <w:proofErr w:type="spellStart"/>
      <w:r w:rsidRPr="00944462">
        <w:rPr>
          <w:sz w:val="26"/>
          <w:szCs w:val="26"/>
        </w:rPr>
        <w:t>Прокшина</w:t>
      </w:r>
      <w:proofErr w:type="spellEnd"/>
      <w:r w:rsidRPr="00944462">
        <w:rPr>
          <w:sz w:val="26"/>
          <w:szCs w:val="26"/>
        </w:rPr>
        <w:t xml:space="preserve"> Ирина Юрьевна, секретарь ТИК Медынского района с правом решающего голоса;</w:t>
      </w:r>
    </w:p>
    <w:p w:rsidR="00944462" w:rsidRPr="00944462" w:rsidRDefault="00944462" w:rsidP="00944462">
      <w:pPr>
        <w:pStyle w:val="a8"/>
        <w:spacing w:line="360" w:lineRule="auto"/>
        <w:jc w:val="both"/>
        <w:rPr>
          <w:sz w:val="26"/>
          <w:szCs w:val="26"/>
        </w:rPr>
      </w:pPr>
      <w:r w:rsidRPr="00944462">
        <w:rPr>
          <w:sz w:val="26"/>
          <w:szCs w:val="26"/>
        </w:rPr>
        <w:t xml:space="preserve">член группы контроля – Ермачкова Вера Николаевна, член ТИК Медынского района с правом решающего голоса. </w:t>
      </w:r>
    </w:p>
    <w:p w:rsidR="00944462" w:rsidRDefault="00944462" w:rsidP="00944462">
      <w:pPr>
        <w:pStyle w:val="a8"/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color w:val="000000"/>
          <w:sz w:val="26"/>
          <w:szCs w:val="26"/>
        </w:rPr>
      </w:pPr>
    </w:p>
    <w:p w:rsidR="00944462" w:rsidRPr="00944462" w:rsidRDefault="00944462" w:rsidP="00944462">
      <w:pPr>
        <w:pStyle w:val="a8"/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color w:val="000000"/>
          <w:sz w:val="26"/>
          <w:szCs w:val="26"/>
        </w:rPr>
      </w:pPr>
      <w:r w:rsidRPr="00944462">
        <w:rPr>
          <w:color w:val="000000"/>
          <w:sz w:val="26"/>
          <w:szCs w:val="26"/>
        </w:rPr>
        <w:t xml:space="preserve">2. </w:t>
      </w:r>
      <w:proofErr w:type="gramStart"/>
      <w:r w:rsidRPr="00944462">
        <w:rPr>
          <w:color w:val="000000"/>
          <w:sz w:val="26"/>
          <w:szCs w:val="26"/>
        </w:rPr>
        <w:t>Разместить</w:t>
      </w:r>
      <w:proofErr w:type="gramEnd"/>
      <w:r w:rsidRPr="00944462">
        <w:rPr>
          <w:color w:val="000000"/>
          <w:sz w:val="26"/>
          <w:szCs w:val="26"/>
        </w:rPr>
        <w:t xml:space="preserve"> настоящее решение на </w:t>
      </w:r>
      <w:proofErr w:type="spellStart"/>
      <w:r w:rsidRPr="00944462">
        <w:rPr>
          <w:color w:val="000000"/>
          <w:sz w:val="26"/>
          <w:szCs w:val="26"/>
        </w:rPr>
        <w:t>подпортале</w:t>
      </w:r>
      <w:proofErr w:type="spellEnd"/>
      <w:r w:rsidRPr="00944462">
        <w:rPr>
          <w:color w:val="000000"/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адресу: </w:t>
      </w:r>
      <w:hyperlink r:id="rId6" w:history="1">
        <w:r w:rsidRPr="00944462">
          <w:rPr>
            <w:color w:val="0000FF" w:themeColor="hyperlink"/>
            <w:sz w:val="26"/>
            <w:szCs w:val="26"/>
            <w:u w:val="single"/>
          </w:rPr>
          <w:t>www.admoblkaluga.ru/main/society/goven/election</w:t>
        </w:r>
      </w:hyperlink>
      <w:r w:rsidRPr="00944462">
        <w:rPr>
          <w:color w:val="000000"/>
          <w:sz w:val="26"/>
          <w:szCs w:val="26"/>
        </w:rPr>
        <w:t>.</w:t>
      </w:r>
    </w:p>
    <w:p w:rsidR="00380F30" w:rsidRDefault="00380F30" w:rsidP="00944462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56346" w:rsidRPr="00E04F5F" w:rsidRDefault="00C56346" w:rsidP="00944462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944462">
            <w:pPr>
              <w:spacing w:line="276" w:lineRule="auto"/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944462">
            <w:pPr>
              <w:spacing w:line="276" w:lineRule="auto"/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944462">
            <w:pPr>
              <w:tabs>
                <w:tab w:val="left" w:pos="12474"/>
                <w:tab w:val="left" w:pos="12758"/>
              </w:tabs>
              <w:spacing w:line="276" w:lineRule="auto"/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C25400" w:rsidP="00CD1734">
            <w:pPr>
              <w:tabs>
                <w:tab w:val="left" w:pos="12474"/>
                <w:tab w:val="left" w:pos="12758"/>
              </w:tabs>
              <w:spacing w:line="276" w:lineRule="auto"/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  <w:r w:rsidR="00944462"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="00944462"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944462">
            <w:pPr>
              <w:spacing w:line="276" w:lineRule="auto"/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95090D" w:rsidRDefault="0095090D" w:rsidP="00944462">
      <w:pPr>
        <w:spacing w:line="276" w:lineRule="auto"/>
      </w:pPr>
    </w:p>
    <w:p w:rsidR="0020387F" w:rsidRDefault="0020387F" w:rsidP="00944462">
      <w:pPr>
        <w:spacing w:line="276" w:lineRule="auto"/>
      </w:pPr>
    </w:p>
    <w:p w:rsidR="0020387F" w:rsidRDefault="0020387F" w:rsidP="00944462">
      <w:pPr>
        <w:spacing w:line="276" w:lineRule="auto"/>
      </w:pPr>
    </w:p>
    <w:p w:rsidR="001A16F5" w:rsidRDefault="001A16F5" w:rsidP="00944462">
      <w:pPr>
        <w:spacing w:line="276" w:lineRule="auto"/>
      </w:pPr>
    </w:p>
    <w:p w:rsidR="001A16F5" w:rsidRDefault="001A16F5" w:rsidP="00944462">
      <w:pPr>
        <w:spacing w:line="276" w:lineRule="auto"/>
      </w:pPr>
    </w:p>
    <w:p w:rsidR="001A16F5" w:rsidRDefault="001A16F5" w:rsidP="00944462">
      <w:pPr>
        <w:spacing w:line="276" w:lineRule="auto"/>
      </w:pPr>
    </w:p>
    <w:p w:rsidR="001A16F5" w:rsidRDefault="001A16F5" w:rsidP="00944462">
      <w:pPr>
        <w:spacing w:line="276" w:lineRule="auto"/>
      </w:pPr>
    </w:p>
    <w:p w:rsidR="001A16F5" w:rsidRDefault="001A16F5" w:rsidP="00944462">
      <w:pPr>
        <w:spacing w:line="276" w:lineRule="auto"/>
      </w:pPr>
    </w:p>
    <w:p w:rsidR="001A16F5" w:rsidRDefault="001A16F5" w:rsidP="00944462">
      <w:pPr>
        <w:spacing w:line="276" w:lineRule="auto"/>
      </w:pPr>
    </w:p>
    <w:p w:rsidR="001A16F5" w:rsidRDefault="001A16F5" w:rsidP="00944462">
      <w:pPr>
        <w:spacing w:line="276" w:lineRule="auto"/>
      </w:pPr>
    </w:p>
    <w:p w:rsidR="001A16F5" w:rsidRDefault="001A16F5" w:rsidP="00944462">
      <w:pPr>
        <w:spacing w:line="276" w:lineRule="auto"/>
      </w:pPr>
    </w:p>
    <w:p w:rsidR="002B1897" w:rsidRDefault="002B1897" w:rsidP="00944462">
      <w:pPr>
        <w:spacing w:line="276" w:lineRule="auto"/>
      </w:pPr>
    </w:p>
    <w:p w:rsidR="002B1897" w:rsidRDefault="002B1897" w:rsidP="00944462">
      <w:pPr>
        <w:spacing w:line="276" w:lineRule="auto"/>
      </w:pPr>
    </w:p>
    <w:sectPr w:rsidR="002B1897" w:rsidSect="002857E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68B"/>
    <w:multiLevelType w:val="hybridMultilevel"/>
    <w:tmpl w:val="6FDC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1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AE61790"/>
    <w:multiLevelType w:val="hybridMultilevel"/>
    <w:tmpl w:val="F7FC29AC"/>
    <w:lvl w:ilvl="0" w:tplc="B0729C26">
      <w:start w:val="1"/>
      <w:numFmt w:val="decimal"/>
      <w:lvlText w:val="%1."/>
      <w:lvlJc w:val="left"/>
      <w:pPr>
        <w:ind w:left="2075" w:hanging="1224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60AFF"/>
    <w:multiLevelType w:val="hybridMultilevel"/>
    <w:tmpl w:val="DBDACBB8"/>
    <w:lvl w:ilvl="0" w:tplc="DA8A8CB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DE329D"/>
    <w:multiLevelType w:val="hybridMultilevel"/>
    <w:tmpl w:val="62466E90"/>
    <w:lvl w:ilvl="0" w:tplc="F81CE57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8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0439F"/>
    <w:rsid w:val="000013B0"/>
    <w:rsid w:val="00021871"/>
    <w:rsid w:val="000268BB"/>
    <w:rsid w:val="00034C22"/>
    <w:rsid w:val="000875DD"/>
    <w:rsid w:val="000B5B14"/>
    <w:rsid w:val="000E0286"/>
    <w:rsid w:val="000E5CA8"/>
    <w:rsid w:val="000E7A08"/>
    <w:rsid w:val="0010439F"/>
    <w:rsid w:val="001121DE"/>
    <w:rsid w:val="0011454A"/>
    <w:rsid w:val="00130317"/>
    <w:rsid w:val="00140216"/>
    <w:rsid w:val="00142DA1"/>
    <w:rsid w:val="00185D36"/>
    <w:rsid w:val="001A16F5"/>
    <w:rsid w:val="001F3A30"/>
    <w:rsid w:val="0020387F"/>
    <w:rsid w:val="00217970"/>
    <w:rsid w:val="00253E3B"/>
    <w:rsid w:val="00257959"/>
    <w:rsid w:val="002857EF"/>
    <w:rsid w:val="002B1897"/>
    <w:rsid w:val="002C7B2A"/>
    <w:rsid w:val="002D026F"/>
    <w:rsid w:val="002D13EC"/>
    <w:rsid w:val="00333B30"/>
    <w:rsid w:val="003522E8"/>
    <w:rsid w:val="00380F30"/>
    <w:rsid w:val="003863BD"/>
    <w:rsid w:val="003B0AF2"/>
    <w:rsid w:val="003B6401"/>
    <w:rsid w:val="003E6FAF"/>
    <w:rsid w:val="00403783"/>
    <w:rsid w:val="004104AD"/>
    <w:rsid w:val="00432460"/>
    <w:rsid w:val="00454914"/>
    <w:rsid w:val="00456EBB"/>
    <w:rsid w:val="00457448"/>
    <w:rsid w:val="00470146"/>
    <w:rsid w:val="00481480"/>
    <w:rsid w:val="00484872"/>
    <w:rsid w:val="005162D3"/>
    <w:rsid w:val="00520CF3"/>
    <w:rsid w:val="00523BED"/>
    <w:rsid w:val="00533754"/>
    <w:rsid w:val="005704D4"/>
    <w:rsid w:val="0058612E"/>
    <w:rsid w:val="00586CCE"/>
    <w:rsid w:val="005C37E6"/>
    <w:rsid w:val="005C6A9F"/>
    <w:rsid w:val="00636E50"/>
    <w:rsid w:val="00656A07"/>
    <w:rsid w:val="00670A32"/>
    <w:rsid w:val="006A41BE"/>
    <w:rsid w:val="00714281"/>
    <w:rsid w:val="00724B22"/>
    <w:rsid w:val="00787EF8"/>
    <w:rsid w:val="007E1D56"/>
    <w:rsid w:val="008035F4"/>
    <w:rsid w:val="0082230F"/>
    <w:rsid w:val="00836275"/>
    <w:rsid w:val="00873EDD"/>
    <w:rsid w:val="008A4646"/>
    <w:rsid w:val="008B0B99"/>
    <w:rsid w:val="00944462"/>
    <w:rsid w:val="0095090D"/>
    <w:rsid w:val="00973CF0"/>
    <w:rsid w:val="0099138C"/>
    <w:rsid w:val="00994872"/>
    <w:rsid w:val="009B1820"/>
    <w:rsid w:val="009E51CC"/>
    <w:rsid w:val="009F29C1"/>
    <w:rsid w:val="00A25F1C"/>
    <w:rsid w:val="00A5612B"/>
    <w:rsid w:val="00A80CF9"/>
    <w:rsid w:val="00AD3E79"/>
    <w:rsid w:val="00AF1423"/>
    <w:rsid w:val="00B0453D"/>
    <w:rsid w:val="00B10144"/>
    <w:rsid w:val="00B22199"/>
    <w:rsid w:val="00B3409F"/>
    <w:rsid w:val="00B7595B"/>
    <w:rsid w:val="00BB3247"/>
    <w:rsid w:val="00BC0E60"/>
    <w:rsid w:val="00BE4AA9"/>
    <w:rsid w:val="00C04661"/>
    <w:rsid w:val="00C100E7"/>
    <w:rsid w:val="00C25400"/>
    <w:rsid w:val="00C35A3D"/>
    <w:rsid w:val="00C56346"/>
    <w:rsid w:val="00C72BBF"/>
    <w:rsid w:val="00C759F2"/>
    <w:rsid w:val="00C766E0"/>
    <w:rsid w:val="00CA4C43"/>
    <w:rsid w:val="00CD1734"/>
    <w:rsid w:val="00CE4C30"/>
    <w:rsid w:val="00D44F71"/>
    <w:rsid w:val="00D5341D"/>
    <w:rsid w:val="00D543AA"/>
    <w:rsid w:val="00D92171"/>
    <w:rsid w:val="00DD3EE3"/>
    <w:rsid w:val="00DD7D34"/>
    <w:rsid w:val="00DE6581"/>
    <w:rsid w:val="00DF72C7"/>
    <w:rsid w:val="00E04F5F"/>
    <w:rsid w:val="00E160CC"/>
    <w:rsid w:val="00E63D4F"/>
    <w:rsid w:val="00E8489D"/>
    <w:rsid w:val="00EA41A5"/>
    <w:rsid w:val="00EC28AE"/>
    <w:rsid w:val="00EE0D67"/>
    <w:rsid w:val="00F56DE8"/>
    <w:rsid w:val="00F939FA"/>
    <w:rsid w:val="00FA4BC1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unhideWhenUsed/>
    <w:rsid w:val="008B0B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0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03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A1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semiHidden/>
    <w:rsid w:val="002857EF"/>
    <w:pPr>
      <w:tabs>
        <w:tab w:val="center" w:pos="4677"/>
        <w:tab w:val="right" w:pos="9355"/>
      </w:tabs>
    </w:pPr>
    <w:rPr>
      <w:bCs/>
      <w:sz w:val="28"/>
      <w:szCs w:val="24"/>
    </w:rPr>
  </w:style>
  <w:style w:type="character" w:customStyle="1" w:styleId="af2">
    <w:name w:val="Нижний колонтитул Знак"/>
    <w:basedOn w:val="a0"/>
    <w:link w:val="af1"/>
    <w:semiHidden/>
    <w:rsid w:val="002857E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blkaluga.ru/main/society/goven/elec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65</cp:revision>
  <cp:lastPrinted>2023-12-26T15:46:00Z</cp:lastPrinted>
  <dcterms:created xsi:type="dcterms:W3CDTF">2020-03-23T14:47:00Z</dcterms:created>
  <dcterms:modified xsi:type="dcterms:W3CDTF">2024-01-21T10:04:00Z</dcterms:modified>
</cp:coreProperties>
</file>