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10439F" w:rsidRPr="00B17234" w:rsidRDefault="008D36C7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22 </w:t>
      </w:r>
      <w:r w:rsidR="008E7793">
        <w:rPr>
          <w:b/>
          <w:sz w:val="26"/>
          <w:szCs w:val="26"/>
        </w:rPr>
        <w:t>января</w:t>
      </w:r>
      <w:r w:rsidR="0010439F" w:rsidRPr="00B17234">
        <w:rPr>
          <w:b/>
          <w:sz w:val="26"/>
          <w:szCs w:val="26"/>
        </w:rPr>
        <w:t xml:space="preserve"> 202</w:t>
      </w:r>
      <w:r w:rsidR="008E7793">
        <w:rPr>
          <w:b/>
          <w:sz w:val="26"/>
          <w:szCs w:val="26"/>
        </w:rPr>
        <w:t>4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691110">
        <w:rPr>
          <w:b/>
          <w:sz w:val="26"/>
          <w:szCs w:val="26"/>
        </w:rPr>
        <w:t>19</w:t>
      </w:r>
      <w:r>
        <w:rPr>
          <w:b/>
          <w:sz w:val="26"/>
          <w:szCs w:val="26"/>
        </w:rPr>
        <w:t>9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9F29C1" w:rsidRDefault="009F29C1" w:rsidP="009F29C1">
      <w:pPr>
        <w:jc w:val="center"/>
        <w:rPr>
          <w:b/>
          <w:sz w:val="28"/>
          <w:szCs w:val="28"/>
        </w:rPr>
      </w:pPr>
    </w:p>
    <w:p w:rsidR="008D36C7" w:rsidRPr="008D36C7" w:rsidRDefault="008D36C7" w:rsidP="008D36C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8D36C7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Об определении перечня пунктов приема заявлений </w:t>
      </w:r>
    </w:p>
    <w:p w:rsidR="008D36C7" w:rsidRPr="008D36C7" w:rsidRDefault="008D36C7" w:rsidP="008D36C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8D36C7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о включении избирателя в список избирателей по месту нахождения </w:t>
      </w:r>
    </w:p>
    <w:p w:rsidR="008D36C7" w:rsidRPr="008D36C7" w:rsidRDefault="008D36C7" w:rsidP="008D36C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8D36C7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на выборах Президента Российской Федерации </w:t>
      </w:r>
    </w:p>
    <w:p w:rsidR="008D36C7" w:rsidRPr="008D36C7" w:rsidRDefault="008D36C7" w:rsidP="008D36C7">
      <w:pPr>
        <w:rPr>
          <w:sz w:val="26"/>
          <w:szCs w:val="26"/>
        </w:rPr>
      </w:pPr>
    </w:p>
    <w:p w:rsidR="008D36C7" w:rsidRPr="008D36C7" w:rsidRDefault="008D36C7" w:rsidP="008D36C7">
      <w:pPr>
        <w:jc w:val="center"/>
        <w:rPr>
          <w:b/>
          <w:bCs/>
          <w:sz w:val="26"/>
          <w:szCs w:val="26"/>
        </w:rPr>
      </w:pPr>
    </w:p>
    <w:p w:rsidR="00A21B5C" w:rsidRPr="008D36C7" w:rsidRDefault="008D36C7" w:rsidP="008D36C7">
      <w:pPr>
        <w:widowControl w:val="0"/>
        <w:tabs>
          <w:tab w:val="left" w:pos="0"/>
          <w:tab w:val="left" w:pos="708"/>
          <w:tab w:val="left" w:pos="1417"/>
          <w:tab w:val="left" w:pos="3685"/>
          <w:tab w:val="left" w:pos="5599"/>
        </w:tabs>
        <w:ind w:firstLine="567"/>
        <w:jc w:val="both"/>
        <w:rPr>
          <w:b/>
          <w:bCs/>
          <w:sz w:val="26"/>
          <w:szCs w:val="26"/>
        </w:rPr>
      </w:pPr>
      <w:r w:rsidRPr="008D36C7">
        <w:rPr>
          <w:color w:val="000000" w:themeColor="text1"/>
          <w:sz w:val="26"/>
          <w:szCs w:val="26"/>
        </w:rPr>
        <w:t xml:space="preserve">В соответствии с пунктами 2.1, 2.2 и 2.3 </w:t>
      </w:r>
      <w:hyperlink r:id="rId6" w:history="1">
        <w:proofErr w:type="gramStart"/>
        <w:r w:rsidRPr="008D36C7">
          <w:rPr>
            <w:color w:val="000000" w:themeColor="text1"/>
            <w:sz w:val="26"/>
            <w:szCs w:val="26"/>
            <w:lang w:eastAsia="en-US"/>
          </w:rPr>
          <w:t>Порядк</w:t>
        </w:r>
      </w:hyperlink>
      <w:r w:rsidRPr="008D36C7">
        <w:rPr>
          <w:color w:val="000000" w:themeColor="text1"/>
          <w:sz w:val="26"/>
          <w:szCs w:val="26"/>
          <w:lang w:eastAsia="en-US"/>
        </w:rPr>
        <w:t>а</w:t>
      </w:r>
      <w:proofErr w:type="gramEnd"/>
      <w:r w:rsidRPr="008D36C7">
        <w:rPr>
          <w:color w:val="000000" w:themeColor="text1"/>
          <w:sz w:val="26"/>
          <w:szCs w:val="26"/>
          <w:lang w:eastAsia="en-US"/>
        </w:rPr>
        <w:t xml:space="preserve"> подачи заявления </w:t>
      </w:r>
      <w:r w:rsidRPr="008D36C7">
        <w:rPr>
          <w:color w:val="000000" w:themeColor="text1"/>
          <w:sz w:val="26"/>
          <w:szCs w:val="26"/>
          <w:lang w:eastAsia="en-US"/>
        </w:rPr>
        <w:br/>
        <w:t xml:space="preserve">о включении избирателя, участника референдума в список избирателей, участников референдума по месту нахождения на выборах и референдумах   в Российской Федерации, утвержденного постановлением ЦИК России </w:t>
      </w:r>
      <w:r w:rsidRPr="008D36C7">
        <w:rPr>
          <w:color w:val="000000" w:themeColor="text1"/>
          <w:sz w:val="26"/>
          <w:szCs w:val="26"/>
          <w:lang w:eastAsia="en-US"/>
        </w:rPr>
        <w:br/>
        <w:t>от 22 июня 2022 №  87/728-8, в</w:t>
      </w:r>
      <w:r w:rsidRPr="008D36C7">
        <w:rPr>
          <w:color w:val="000000" w:themeColor="text1"/>
          <w:sz w:val="26"/>
          <w:szCs w:val="26"/>
        </w:rPr>
        <w:t xml:space="preserve"> целях </w:t>
      </w:r>
      <w:r w:rsidRPr="008D36C7">
        <w:rPr>
          <w:color w:val="000000" w:themeColor="text1"/>
          <w:sz w:val="26"/>
          <w:szCs w:val="26"/>
          <w:lang w:eastAsia="en-US"/>
        </w:rPr>
        <w:t xml:space="preserve">информирования избирателей </w:t>
      </w:r>
      <w:r w:rsidRPr="008D36C7">
        <w:rPr>
          <w:color w:val="000000" w:themeColor="text1"/>
          <w:sz w:val="26"/>
          <w:szCs w:val="26"/>
          <w:lang w:eastAsia="en-US"/>
        </w:rPr>
        <w:br/>
        <w:t>о номерах телефонов и адресах территориальных и участковых избирательных комиссий, обеспечивающих прием заявлений  о включении избирателя в список избирателей по месту нахождения на выборах Президента  Российской Федерации</w:t>
      </w:r>
      <w:r w:rsidRPr="008D36C7">
        <w:rPr>
          <w:sz w:val="26"/>
          <w:szCs w:val="26"/>
        </w:rPr>
        <w:t>, во исполнение пункта 1  постановления Избирательной комиссии  Калужской области от 12 января 2024 года № 374/42-7 «</w:t>
      </w:r>
      <w:r w:rsidRPr="008D36C7">
        <w:rPr>
          <w:bCs/>
          <w:color w:val="000000"/>
          <w:sz w:val="26"/>
          <w:szCs w:val="26"/>
        </w:rPr>
        <w:t>Об определении перечня пунктов приема заявлений</w:t>
      </w:r>
      <w:r w:rsidRPr="008D36C7">
        <w:rPr>
          <w:color w:val="333333"/>
          <w:sz w:val="26"/>
          <w:szCs w:val="26"/>
        </w:rPr>
        <w:t xml:space="preserve"> </w:t>
      </w:r>
      <w:r w:rsidRPr="008D36C7">
        <w:rPr>
          <w:bCs/>
          <w:color w:val="000000"/>
          <w:sz w:val="26"/>
          <w:szCs w:val="26"/>
        </w:rPr>
        <w:t>о включении избирателя в список избирателей по месту нахождения на выборах Президента Российской Федерации</w:t>
      </w:r>
      <w:r w:rsidRPr="008D36C7">
        <w:rPr>
          <w:sz w:val="26"/>
          <w:szCs w:val="26"/>
        </w:rPr>
        <w:t xml:space="preserve">», </w:t>
      </w:r>
      <w:r>
        <w:rPr>
          <w:sz w:val="26"/>
          <w:szCs w:val="26"/>
        </w:rPr>
        <w:t>т</w:t>
      </w:r>
      <w:r w:rsidR="00A21B5C" w:rsidRPr="008D36C7">
        <w:rPr>
          <w:sz w:val="26"/>
          <w:szCs w:val="26"/>
        </w:rPr>
        <w:t xml:space="preserve">ерриториальная избирательная комиссия Медынского района </w:t>
      </w:r>
      <w:proofErr w:type="gramStart"/>
      <w:r w:rsidR="00A21B5C" w:rsidRPr="008D36C7">
        <w:rPr>
          <w:b/>
          <w:bCs/>
          <w:sz w:val="26"/>
          <w:szCs w:val="26"/>
        </w:rPr>
        <w:t>Р</w:t>
      </w:r>
      <w:proofErr w:type="gramEnd"/>
      <w:r w:rsidR="00A21B5C" w:rsidRPr="008D36C7">
        <w:rPr>
          <w:b/>
          <w:bCs/>
          <w:sz w:val="26"/>
          <w:szCs w:val="26"/>
        </w:rPr>
        <w:t xml:space="preserve"> Е Ш И Л А:</w:t>
      </w:r>
    </w:p>
    <w:p w:rsidR="00A21B5C" w:rsidRPr="008D36C7" w:rsidRDefault="00A21B5C" w:rsidP="00A21B5C">
      <w:pPr>
        <w:jc w:val="center"/>
        <w:rPr>
          <w:sz w:val="26"/>
          <w:szCs w:val="26"/>
        </w:rPr>
      </w:pPr>
    </w:p>
    <w:p w:rsidR="008D36C7" w:rsidRPr="008D36C7" w:rsidRDefault="008D36C7" w:rsidP="008D36C7">
      <w:pPr>
        <w:ind w:firstLine="567"/>
        <w:jc w:val="both"/>
        <w:rPr>
          <w:sz w:val="26"/>
          <w:szCs w:val="26"/>
        </w:rPr>
      </w:pPr>
      <w:r w:rsidRPr="008D36C7">
        <w:rPr>
          <w:sz w:val="26"/>
          <w:szCs w:val="26"/>
        </w:rPr>
        <w:t>1.  Определить перечень  пунктов приема заявлений  о включении  избирателя  в список избирателей  по месту  нахождения на выборах  Президента Российской Федерации (прилагается).</w:t>
      </w:r>
    </w:p>
    <w:p w:rsidR="008D36C7" w:rsidRPr="008D36C7" w:rsidRDefault="008D36C7" w:rsidP="008D36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D36C7">
        <w:rPr>
          <w:rFonts w:ascii="Times New Roman" w:hAnsi="Times New Roman" w:cs="Times New Roman"/>
          <w:sz w:val="26"/>
          <w:szCs w:val="26"/>
        </w:rPr>
        <w:t xml:space="preserve">        2. Направить настоящее решение в Избирательную комиссию Калужской области, участковые избирательные комиссии </w:t>
      </w:r>
      <w:r>
        <w:rPr>
          <w:rFonts w:ascii="Times New Roman" w:hAnsi="Times New Roman" w:cs="Times New Roman"/>
          <w:sz w:val="26"/>
          <w:szCs w:val="26"/>
        </w:rPr>
        <w:t>Медынского</w:t>
      </w:r>
      <w:r w:rsidRPr="008D36C7">
        <w:rPr>
          <w:rFonts w:ascii="Times New Roman" w:hAnsi="Times New Roman" w:cs="Times New Roman"/>
          <w:sz w:val="26"/>
          <w:szCs w:val="26"/>
        </w:rPr>
        <w:t xml:space="preserve"> района Калужской области, опубликовать в районной газете «</w:t>
      </w:r>
      <w:r>
        <w:rPr>
          <w:rFonts w:ascii="Times New Roman" w:hAnsi="Times New Roman" w:cs="Times New Roman"/>
          <w:sz w:val="26"/>
          <w:szCs w:val="26"/>
        </w:rPr>
        <w:t>ЗАРЯ</w:t>
      </w:r>
      <w:r w:rsidRPr="008D36C7">
        <w:rPr>
          <w:rFonts w:ascii="Times New Roman" w:hAnsi="Times New Roman" w:cs="Times New Roman"/>
          <w:sz w:val="26"/>
          <w:szCs w:val="26"/>
        </w:rPr>
        <w:t xml:space="preserve">» и разместить на </w:t>
      </w:r>
      <w:proofErr w:type="spellStart"/>
      <w:r w:rsidRPr="008D36C7">
        <w:rPr>
          <w:rFonts w:ascii="Times New Roman" w:hAnsi="Times New Roman" w:cs="Times New Roman"/>
          <w:sz w:val="26"/>
          <w:szCs w:val="26"/>
        </w:rPr>
        <w:t>подпортале</w:t>
      </w:r>
      <w:proofErr w:type="spellEnd"/>
      <w:r w:rsidRPr="008D36C7">
        <w:rPr>
          <w:rFonts w:ascii="Times New Roman" w:hAnsi="Times New Roman" w:cs="Times New Roman"/>
          <w:sz w:val="26"/>
          <w:szCs w:val="26"/>
        </w:rPr>
        <w:t xml:space="preserve"> территориальных избирательных комиссий Калужской области в информационно-коммуникационной сети Интернет по адресу: </w:t>
      </w:r>
      <w:hyperlink r:id="rId7" w:history="1">
        <w:r w:rsidRPr="008D36C7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www.admoblkaluga.ru/main/society/goven/election</w:t>
        </w:r>
      </w:hyperlink>
      <w:r w:rsidRPr="008D36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1B5C" w:rsidRPr="008E5A26" w:rsidRDefault="00A21B5C" w:rsidP="008E5A26">
      <w:pPr>
        <w:pStyle w:val="a8"/>
        <w:spacing w:line="360" w:lineRule="auto"/>
        <w:ind w:left="0" w:firstLine="567"/>
        <w:rPr>
          <w:sz w:val="26"/>
          <w:szCs w:val="26"/>
        </w:rPr>
      </w:pPr>
    </w:p>
    <w:p w:rsidR="00A21B5C" w:rsidRDefault="00A21B5C" w:rsidP="00A21B5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Председатель </w:t>
      </w:r>
    </w:p>
    <w:p w:rsidR="00A21B5C" w:rsidRDefault="00A21B5C" w:rsidP="00A21B5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территориальной  избирательной  комиссии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Л.Н. Бабушкина </w:t>
      </w:r>
    </w:p>
    <w:p w:rsidR="00A21B5C" w:rsidRDefault="00A21B5C" w:rsidP="00A21B5C">
      <w:pPr>
        <w:jc w:val="both"/>
        <w:rPr>
          <w:b/>
          <w:sz w:val="26"/>
          <w:szCs w:val="26"/>
        </w:rPr>
      </w:pPr>
    </w:p>
    <w:p w:rsidR="00A21B5C" w:rsidRDefault="00A21B5C" w:rsidP="00A21B5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Секретарь </w:t>
      </w:r>
    </w:p>
    <w:p w:rsidR="00A21B5C" w:rsidRDefault="00A21B5C" w:rsidP="00A21B5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территориальной  избирательной комиссии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И.Ю. </w:t>
      </w:r>
      <w:proofErr w:type="spellStart"/>
      <w:r>
        <w:rPr>
          <w:b/>
          <w:sz w:val="26"/>
          <w:szCs w:val="26"/>
        </w:rPr>
        <w:t>Прокшина</w:t>
      </w:r>
      <w:proofErr w:type="spellEnd"/>
      <w:r>
        <w:rPr>
          <w:b/>
          <w:sz w:val="26"/>
          <w:szCs w:val="26"/>
        </w:rPr>
        <w:t xml:space="preserve"> </w:t>
      </w:r>
    </w:p>
    <w:p w:rsidR="00A21B5C" w:rsidRDefault="00A21B5C" w:rsidP="00A21B5C">
      <w:pPr>
        <w:jc w:val="both"/>
        <w:rPr>
          <w:b/>
          <w:sz w:val="26"/>
          <w:szCs w:val="26"/>
        </w:rPr>
      </w:pPr>
    </w:p>
    <w:tbl>
      <w:tblPr>
        <w:tblStyle w:val="af2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8D36C7" w:rsidTr="00727E04">
        <w:tc>
          <w:tcPr>
            <w:tcW w:w="3792" w:type="dxa"/>
          </w:tcPr>
          <w:p w:rsidR="008D36C7" w:rsidRPr="009F4205" w:rsidRDefault="008D36C7" w:rsidP="00727E04">
            <w:pPr>
              <w:jc w:val="center"/>
              <w:rPr>
                <w:sz w:val="22"/>
                <w:szCs w:val="22"/>
              </w:rPr>
            </w:pPr>
            <w:r w:rsidRPr="009F4205">
              <w:rPr>
                <w:sz w:val="22"/>
                <w:szCs w:val="22"/>
              </w:rPr>
              <w:lastRenderedPageBreak/>
              <w:t>Приложение</w:t>
            </w:r>
          </w:p>
          <w:p w:rsidR="008D36C7" w:rsidRPr="009F4205" w:rsidRDefault="008D36C7" w:rsidP="00727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F4205">
              <w:rPr>
                <w:sz w:val="22"/>
                <w:szCs w:val="22"/>
              </w:rPr>
              <w:t xml:space="preserve"> решению территориальной избирательной комиссии </w:t>
            </w:r>
            <w:r>
              <w:rPr>
                <w:sz w:val="22"/>
                <w:szCs w:val="22"/>
              </w:rPr>
              <w:t>Медынского</w:t>
            </w:r>
            <w:r w:rsidRPr="009F4205">
              <w:rPr>
                <w:sz w:val="22"/>
                <w:szCs w:val="22"/>
              </w:rPr>
              <w:t xml:space="preserve"> района</w:t>
            </w:r>
          </w:p>
          <w:p w:rsidR="008D36C7" w:rsidRDefault="008D36C7" w:rsidP="001C3A32">
            <w:pPr>
              <w:jc w:val="center"/>
              <w:rPr>
                <w:sz w:val="28"/>
                <w:szCs w:val="28"/>
              </w:rPr>
            </w:pPr>
            <w:r w:rsidRPr="009F4205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="001C3A32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.01.2024 г.  № </w:t>
            </w:r>
            <w:r w:rsidR="001C3A32">
              <w:rPr>
                <w:sz w:val="22"/>
                <w:szCs w:val="22"/>
              </w:rPr>
              <w:t>199</w:t>
            </w:r>
          </w:p>
        </w:tc>
      </w:tr>
    </w:tbl>
    <w:p w:rsidR="008D36C7" w:rsidRDefault="008D36C7" w:rsidP="008D36C7">
      <w:pPr>
        <w:jc w:val="center"/>
        <w:rPr>
          <w:b/>
          <w:sz w:val="28"/>
          <w:szCs w:val="28"/>
        </w:rPr>
      </w:pPr>
    </w:p>
    <w:p w:rsidR="00A21B5C" w:rsidRDefault="00A21B5C" w:rsidP="00A21B5C">
      <w:pPr>
        <w:jc w:val="both"/>
        <w:rPr>
          <w:sz w:val="26"/>
          <w:szCs w:val="26"/>
        </w:rPr>
      </w:pPr>
    </w:p>
    <w:p w:rsidR="001C3A32" w:rsidRPr="00EF5ABA" w:rsidRDefault="001C3A32" w:rsidP="001C3A32">
      <w:pPr>
        <w:jc w:val="center"/>
        <w:rPr>
          <w:b/>
          <w:sz w:val="26"/>
          <w:szCs w:val="26"/>
        </w:rPr>
      </w:pPr>
      <w:r w:rsidRPr="00EF5ABA">
        <w:rPr>
          <w:b/>
          <w:sz w:val="26"/>
          <w:szCs w:val="26"/>
        </w:rPr>
        <w:t>ПЕРЕЧЕНЬ</w:t>
      </w:r>
    </w:p>
    <w:p w:rsidR="001C3A32" w:rsidRPr="00EF5ABA" w:rsidRDefault="001C3A32" w:rsidP="001C3A32">
      <w:pPr>
        <w:jc w:val="center"/>
        <w:rPr>
          <w:b/>
          <w:sz w:val="26"/>
          <w:szCs w:val="26"/>
        </w:rPr>
      </w:pPr>
      <w:r w:rsidRPr="00EF5ABA">
        <w:rPr>
          <w:b/>
          <w:sz w:val="26"/>
          <w:szCs w:val="26"/>
        </w:rPr>
        <w:t>пунктов приема заявлений  о включении  избирателя  в список избирателей  по месту нахождения  на выборах</w:t>
      </w:r>
    </w:p>
    <w:p w:rsidR="001C3A32" w:rsidRPr="00EF5ABA" w:rsidRDefault="001C3A32" w:rsidP="001C3A32">
      <w:pPr>
        <w:jc w:val="center"/>
        <w:rPr>
          <w:b/>
          <w:sz w:val="26"/>
          <w:szCs w:val="26"/>
        </w:rPr>
      </w:pPr>
      <w:r w:rsidRPr="00EF5ABA">
        <w:rPr>
          <w:b/>
          <w:sz w:val="26"/>
          <w:szCs w:val="26"/>
        </w:rPr>
        <w:t xml:space="preserve"> Президента Российской Федерации</w:t>
      </w:r>
    </w:p>
    <w:p w:rsidR="001C3A32" w:rsidRPr="00EF5ABA" w:rsidRDefault="001C3A32" w:rsidP="001C3A32">
      <w:pPr>
        <w:jc w:val="center"/>
        <w:rPr>
          <w:b/>
          <w:sz w:val="26"/>
          <w:szCs w:val="26"/>
        </w:rPr>
      </w:pPr>
    </w:p>
    <w:tbl>
      <w:tblPr>
        <w:tblW w:w="10165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52"/>
        <w:gridCol w:w="6804"/>
      </w:tblGrid>
      <w:tr w:rsidR="001C3A32" w:rsidRPr="00EF5ABA" w:rsidTr="00727E04">
        <w:trPr>
          <w:trHeight w:val="937"/>
        </w:trPr>
        <w:tc>
          <w:tcPr>
            <w:tcW w:w="709" w:type="dxa"/>
            <w:vAlign w:val="center"/>
          </w:tcPr>
          <w:p w:rsidR="001C3A32" w:rsidRPr="00EF5ABA" w:rsidRDefault="001C3A32" w:rsidP="00727E0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F5ABA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F5ABA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F5ABA"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EF5ABA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52" w:type="dxa"/>
            <w:vAlign w:val="center"/>
            <w:hideMark/>
          </w:tcPr>
          <w:p w:rsidR="001C3A32" w:rsidRPr="00EF5ABA" w:rsidRDefault="001C3A32" w:rsidP="00727E0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F5ABA">
              <w:rPr>
                <w:b/>
                <w:color w:val="000000"/>
                <w:sz w:val="26"/>
                <w:szCs w:val="26"/>
              </w:rPr>
              <w:t>Наименование территориальной избирательной комиссии, номер участковой избирательной комиссии</w:t>
            </w:r>
          </w:p>
        </w:tc>
        <w:tc>
          <w:tcPr>
            <w:tcW w:w="6804" w:type="dxa"/>
            <w:vAlign w:val="center"/>
            <w:hideMark/>
          </w:tcPr>
          <w:p w:rsidR="001C3A32" w:rsidRPr="00EF5ABA" w:rsidRDefault="001C3A32" w:rsidP="00727E0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F5ABA">
              <w:rPr>
                <w:b/>
                <w:color w:val="000000"/>
                <w:sz w:val="26"/>
                <w:szCs w:val="26"/>
              </w:rPr>
              <w:t>Адрес, телефон</w:t>
            </w:r>
          </w:p>
          <w:p w:rsidR="001C3A32" w:rsidRPr="00EF5ABA" w:rsidRDefault="001C3A32" w:rsidP="00727E0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F5ABA">
              <w:rPr>
                <w:b/>
                <w:color w:val="000000"/>
                <w:sz w:val="26"/>
                <w:szCs w:val="26"/>
              </w:rPr>
              <w:t>пункта приема заявлений</w:t>
            </w:r>
          </w:p>
        </w:tc>
      </w:tr>
      <w:tr w:rsidR="001C3A32" w:rsidRPr="00FC06A6" w:rsidTr="00727E04">
        <w:trPr>
          <w:trHeight w:val="70"/>
        </w:trPr>
        <w:tc>
          <w:tcPr>
            <w:tcW w:w="709" w:type="dxa"/>
          </w:tcPr>
          <w:p w:rsidR="001C3A32" w:rsidRPr="00007BEB" w:rsidRDefault="001C3A32" w:rsidP="001C3A32">
            <w:pPr>
              <w:pStyle w:val="a8"/>
              <w:numPr>
                <w:ilvl w:val="0"/>
                <w:numId w:val="15"/>
              </w:numPr>
              <w:rPr>
                <w:color w:val="000000"/>
              </w:rPr>
            </w:pPr>
          </w:p>
        </w:tc>
        <w:tc>
          <w:tcPr>
            <w:tcW w:w="2652" w:type="dxa"/>
            <w:vAlign w:val="center"/>
            <w:hideMark/>
          </w:tcPr>
          <w:p w:rsidR="001C3A32" w:rsidRPr="00EF5ABA" w:rsidRDefault="001C3A32" w:rsidP="00727E04">
            <w:pPr>
              <w:jc w:val="center"/>
              <w:rPr>
                <w:color w:val="000000"/>
                <w:sz w:val="26"/>
                <w:szCs w:val="26"/>
              </w:rPr>
            </w:pPr>
            <w:r w:rsidRPr="00EF5ABA">
              <w:rPr>
                <w:color w:val="000000"/>
                <w:sz w:val="26"/>
                <w:szCs w:val="26"/>
              </w:rPr>
              <w:t>ТИК Медынского района</w:t>
            </w:r>
          </w:p>
        </w:tc>
        <w:tc>
          <w:tcPr>
            <w:tcW w:w="6804" w:type="dxa"/>
            <w:hideMark/>
          </w:tcPr>
          <w:p w:rsidR="001C3A32" w:rsidRDefault="001C3A32" w:rsidP="00727E04">
            <w:pPr>
              <w:jc w:val="both"/>
              <w:rPr>
                <w:sz w:val="26"/>
                <w:szCs w:val="26"/>
              </w:rPr>
            </w:pPr>
            <w:r w:rsidRPr="00EF5ABA">
              <w:rPr>
                <w:sz w:val="26"/>
                <w:szCs w:val="26"/>
              </w:rPr>
              <w:t xml:space="preserve">Калужская область, Медынский район, </w:t>
            </w:r>
          </w:p>
          <w:p w:rsidR="001C3A32" w:rsidRPr="00EF5ABA" w:rsidRDefault="001C3A32" w:rsidP="00727E04">
            <w:pPr>
              <w:jc w:val="both"/>
              <w:rPr>
                <w:color w:val="000000"/>
                <w:sz w:val="26"/>
                <w:szCs w:val="26"/>
              </w:rPr>
            </w:pPr>
            <w:r w:rsidRPr="00EF5ABA">
              <w:rPr>
                <w:sz w:val="26"/>
                <w:szCs w:val="26"/>
              </w:rPr>
              <w:t>г. Медынь, ул</w:t>
            </w:r>
            <w:proofErr w:type="gramStart"/>
            <w:r w:rsidRPr="00EF5ABA">
              <w:rPr>
                <w:sz w:val="26"/>
                <w:szCs w:val="26"/>
              </w:rPr>
              <w:t>.Л</w:t>
            </w:r>
            <w:proofErr w:type="gramEnd"/>
            <w:r w:rsidRPr="00EF5ABA">
              <w:rPr>
                <w:sz w:val="26"/>
                <w:szCs w:val="26"/>
              </w:rPr>
              <w:t>уначарского, д. 45, 8(48433) 22-5-39</w:t>
            </w:r>
          </w:p>
        </w:tc>
      </w:tr>
      <w:tr w:rsidR="001C3A32" w:rsidRPr="00FC06A6" w:rsidTr="00727E04">
        <w:trPr>
          <w:trHeight w:val="562"/>
        </w:trPr>
        <w:tc>
          <w:tcPr>
            <w:tcW w:w="709" w:type="dxa"/>
          </w:tcPr>
          <w:p w:rsidR="001C3A32" w:rsidRPr="00007BEB" w:rsidRDefault="001C3A32" w:rsidP="001C3A32">
            <w:pPr>
              <w:pStyle w:val="a8"/>
              <w:numPr>
                <w:ilvl w:val="0"/>
                <w:numId w:val="15"/>
              </w:numPr>
              <w:ind w:right="-109"/>
              <w:rPr>
                <w:color w:val="000000"/>
              </w:rPr>
            </w:pPr>
          </w:p>
        </w:tc>
        <w:tc>
          <w:tcPr>
            <w:tcW w:w="2652" w:type="dxa"/>
          </w:tcPr>
          <w:p w:rsidR="001C3A32" w:rsidRPr="00FA6F70" w:rsidRDefault="002521D7" w:rsidP="002521D7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УИК </w:t>
            </w:r>
            <w:r w:rsidR="001C3A32" w:rsidRPr="00FA6F70">
              <w:rPr>
                <w:sz w:val="26"/>
                <w:szCs w:val="26"/>
              </w:rPr>
              <w:t>№ 1701</w:t>
            </w:r>
          </w:p>
        </w:tc>
        <w:tc>
          <w:tcPr>
            <w:tcW w:w="6804" w:type="dxa"/>
          </w:tcPr>
          <w:p w:rsidR="001C3A32" w:rsidRPr="00FA6F70" w:rsidRDefault="001C3A32" w:rsidP="00727E04">
            <w:pPr>
              <w:rPr>
                <w:sz w:val="26"/>
                <w:szCs w:val="26"/>
              </w:rPr>
            </w:pPr>
            <w:r w:rsidRPr="00FA6F70">
              <w:rPr>
                <w:sz w:val="26"/>
                <w:szCs w:val="26"/>
              </w:rPr>
              <w:t xml:space="preserve">Калужская область, Медынский район, </w:t>
            </w:r>
          </w:p>
          <w:p w:rsidR="001C3A32" w:rsidRPr="00FA6F70" w:rsidRDefault="001C3A32" w:rsidP="002521D7">
            <w:pPr>
              <w:rPr>
                <w:sz w:val="26"/>
                <w:szCs w:val="26"/>
              </w:rPr>
            </w:pPr>
            <w:r w:rsidRPr="00FA6F70">
              <w:rPr>
                <w:sz w:val="26"/>
                <w:szCs w:val="26"/>
              </w:rPr>
              <w:t>с. Никитское, д.</w:t>
            </w:r>
            <w:r>
              <w:rPr>
                <w:sz w:val="26"/>
                <w:szCs w:val="26"/>
              </w:rPr>
              <w:t>122</w:t>
            </w:r>
            <w:r w:rsidR="002521D7">
              <w:rPr>
                <w:sz w:val="26"/>
                <w:szCs w:val="26"/>
              </w:rPr>
              <w:t xml:space="preserve">, </w:t>
            </w:r>
            <w:r w:rsidRPr="00FA6F70">
              <w:rPr>
                <w:sz w:val="26"/>
                <w:szCs w:val="26"/>
                <w:shd w:val="clear" w:color="auto" w:fill="FFFFFF"/>
              </w:rPr>
              <w:t>8-(48433)-32-1-34</w:t>
            </w:r>
          </w:p>
        </w:tc>
      </w:tr>
      <w:tr w:rsidR="001C3A32" w:rsidRPr="00FC06A6" w:rsidTr="00727E04">
        <w:trPr>
          <w:trHeight w:val="562"/>
        </w:trPr>
        <w:tc>
          <w:tcPr>
            <w:tcW w:w="709" w:type="dxa"/>
          </w:tcPr>
          <w:p w:rsidR="001C3A32" w:rsidRPr="00007BEB" w:rsidRDefault="001C3A32" w:rsidP="001C3A32">
            <w:pPr>
              <w:pStyle w:val="a8"/>
              <w:numPr>
                <w:ilvl w:val="0"/>
                <w:numId w:val="15"/>
              </w:numPr>
              <w:jc w:val="center"/>
              <w:rPr>
                <w:color w:val="000000"/>
              </w:rPr>
            </w:pPr>
          </w:p>
        </w:tc>
        <w:tc>
          <w:tcPr>
            <w:tcW w:w="2652" w:type="dxa"/>
          </w:tcPr>
          <w:p w:rsidR="001C3A32" w:rsidRPr="00FA6F70" w:rsidRDefault="002521D7" w:rsidP="00252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УИК </w:t>
            </w:r>
            <w:r w:rsidR="001C3A32" w:rsidRPr="00FA6F70">
              <w:rPr>
                <w:sz w:val="26"/>
                <w:szCs w:val="26"/>
              </w:rPr>
              <w:t>№ 1702</w:t>
            </w:r>
          </w:p>
        </w:tc>
        <w:tc>
          <w:tcPr>
            <w:tcW w:w="6804" w:type="dxa"/>
          </w:tcPr>
          <w:p w:rsidR="001C3A32" w:rsidRPr="00FA6F70" w:rsidRDefault="001C3A32" w:rsidP="00727E04">
            <w:pPr>
              <w:rPr>
                <w:sz w:val="26"/>
                <w:szCs w:val="26"/>
              </w:rPr>
            </w:pPr>
            <w:r w:rsidRPr="00FA6F70">
              <w:rPr>
                <w:sz w:val="26"/>
                <w:szCs w:val="26"/>
              </w:rPr>
              <w:t xml:space="preserve">Калужская область, Медынский район, </w:t>
            </w:r>
          </w:p>
          <w:p w:rsidR="001C3A32" w:rsidRPr="00FA6F70" w:rsidRDefault="001C3A32" w:rsidP="002521D7">
            <w:pPr>
              <w:rPr>
                <w:sz w:val="26"/>
                <w:szCs w:val="26"/>
              </w:rPr>
            </w:pPr>
            <w:r w:rsidRPr="00FA6F70">
              <w:rPr>
                <w:sz w:val="26"/>
                <w:szCs w:val="26"/>
              </w:rPr>
              <w:t>с. Передел, д.85</w:t>
            </w:r>
            <w:r w:rsidR="002521D7">
              <w:rPr>
                <w:sz w:val="26"/>
                <w:szCs w:val="26"/>
              </w:rPr>
              <w:t xml:space="preserve">, </w:t>
            </w:r>
            <w:r w:rsidRPr="00FA6F70">
              <w:rPr>
                <w:sz w:val="26"/>
                <w:szCs w:val="26"/>
                <w:shd w:val="clear" w:color="auto" w:fill="FFFFFF"/>
              </w:rPr>
              <w:t>8-(48433)-25-1-32</w:t>
            </w:r>
          </w:p>
        </w:tc>
      </w:tr>
      <w:tr w:rsidR="001C3A32" w:rsidRPr="00FC06A6" w:rsidTr="00727E04">
        <w:trPr>
          <w:trHeight w:val="562"/>
        </w:trPr>
        <w:tc>
          <w:tcPr>
            <w:tcW w:w="709" w:type="dxa"/>
          </w:tcPr>
          <w:p w:rsidR="001C3A32" w:rsidRPr="00007BEB" w:rsidRDefault="001C3A32" w:rsidP="001C3A32">
            <w:pPr>
              <w:pStyle w:val="a8"/>
              <w:numPr>
                <w:ilvl w:val="0"/>
                <w:numId w:val="15"/>
              </w:numPr>
              <w:jc w:val="center"/>
              <w:rPr>
                <w:color w:val="000000"/>
              </w:rPr>
            </w:pPr>
          </w:p>
        </w:tc>
        <w:tc>
          <w:tcPr>
            <w:tcW w:w="2652" w:type="dxa"/>
          </w:tcPr>
          <w:p w:rsidR="001C3A32" w:rsidRPr="00FA6F70" w:rsidRDefault="002521D7" w:rsidP="00252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УИК </w:t>
            </w:r>
            <w:r w:rsidR="001C3A32" w:rsidRPr="00FA6F70">
              <w:rPr>
                <w:sz w:val="26"/>
                <w:szCs w:val="26"/>
              </w:rPr>
              <w:t>№ 1703</w:t>
            </w:r>
          </w:p>
        </w:tc>
        <w:tc>
          <w:tcPr>
            <w:tcW w:w="6804" w:type="dxa"/>
          </w:tcPr>
          <w:p w:rsidR="001C3A32" w:rsidRPr="00FA6F70" w:rsidRDefault="001C3A32" w:rsidP="00727E04">
            <w:pPr>
              <w:rPr>
                <w:sz w:val="26"/>
                <w:szCs w:val="26"/>
              </w:rPr>
            </w:pPr>
            <w:r w:rsidRPr="00FA6F70">
              <w:rPr>
                <w:sz w:val="26"/>
                <w:szCs w:val="26"/>
              </w:rPr>
              <w:t xml:space="preserve">Калужская область, Медынский район, </w:t>
            </w:r>
          </w:p>
          <w:p w:rsidR="001C3A32" w:rsidRPr="00FA6F70" w:rsidRDefault="001C3A32" w:rsidP="002521D7">
            <w:pPr>
              <w:rPr>
                <w:sz w:val="26"/>
                <w:szCs w:val="26"/>
              </w:rPr>
            </w:pPr>
            <w:r w:rsidRPr="00FA6F70">
              <w:rPr>
                <w:sz w:val="26"/>
                <w:szCs w:val="26"/>
              </w:rPr>
              <w:t xml:space="preserve">д. </w:t>
            </w:r>
            <w:proofErr w:type="spellStart"/>
            <w:r w:rsidRPr="00FA6F70">
              <w:rPr>
                <w:sz w:val="26"/>
                <w:szCs w:val="26"/>
              </w:rPr>
              <w:t>Брюхово</w:t>
            </w:r>
            <w:proofErr w:type="spellEnd"/>
            <w:r w:rsidRPr="00FA6F70">
              <w:rPr>
                <w:sz w:val="26"/>
                <w:szCs w:val="26"/>
              </w:rPr>
              <w:t>, д.50</w:t>
            </w:r>
            <w:r w:rsidR="002521D7">
              <w:rPr>
                <w:sz w:val="26"/>
                <w:szCs w:val="26"/>
              </w:rPr>
              <w:t xml:space="preserve">, </w:t>
            </w:r>
            <w:r w:rsidRPr="00FA6F70">
              <w:rPr>
                <w:sz w:val="26"/>
                <w:szCs w:val="26"/>
                <w:shd w:val="clear" w:color="auto" w:fill="FFFFFF"/>
              </w:rPr>
              <w:t>8-(48433)-24-8-64</w:t>
            </w:r>
          </w:p>
        </w:tc>
      </w:tr>
      <w:tr w:rsidR="001C3A32" w:rsidRPr="00FC06A6" w:rsidTr="00727E04">
        <w:trPr>
          <w:trHeight w:val="562"/>
        </w:trPr>
        <w:tc>
          <w:tcPr>
            <w:tcW w:w="709" w:type="dxa"/>
          </w:tcPr>
          <w:p w:rsidR="001C3A32" w:rsidRPr="00007BEB" w:rsidRDefault="001C3A32" w:rsidP="001C3A32">
            <w:pPr>
              <w:pStyle w:val="a8"/>
              <w:numPr>
                <w:ilvl w:val="0"/>
                <w:numId w:val="15"/>
              </w:numPr>
              <w:jc w:val="center"/>
              <w:rPr>
                <w:color w:val="000000"/>
              </w:rPr>
            </w:pPr>
          </w:p>
        </w:tc>
        <w:tc>
          <w:tcPr>
            <w:tcW w:w="2652" w:type="dxa"/>
          </w:tcPr>
          <w:p w:rsidR="001C3A32" w:rsidRPr="00FA6F70" w:rsidRDefault="002521D7" w:rsidP="00252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УИК </w:t>
            </w:r>
            <w:r w:rsidR="001C3A32" w:rsidRPr="00FA6F70">
              <w:rPr>
                <w:sz w:val="26"/>
                <w:szCs w:val="26"/>
              </w:rPr>
              <w:t>№ 1704</w:t>
            </w:r>
          </w:p>
        </w:tc>
        <w:tc>
          <w:tcPr>
            <w:tcW w:w="6804" w:type="dxa"/>
          </w:tcPr>
          <w:p w:rsidR="001C3A32" w:rsidRPr="00FA6F70" w:rsidRDefault="001C3A32" w:rsidP="00727E04">
            <w:pPr>
              <w:rPr>
                <w:sz w:val="26"/>
                <w:szCs w:val="26"/>
              </w:rPr>
            </w:pPr>
            <w:r w:rsidRPr="00FA6F70">
              <w:rPr>
                <w:sz w:val="26"/>
                <w:szCs w:val="26"/>
              </w:rPr>
              <w:t xml:space="preserve">Калужская область, Медынский район, </w:t>
            </w:r>
          </w:p>
          <w:p w:rsidR="001C3A32" w:rsidRPr="00FA6F70" w:rsidRDefault="001C3A32" w:rsidP="002521D7">
            <w:pPr>
              <w:rPr>
                <w:sz w:val="26"/>
                <w:szCs w:val="26"/>
              </w:rPr>
            </w:pPr>
            <w:r w:rsidRPr="00FA6F70">
              <w:rPr>
                <w:sz w:val="26"/>
                <w:szCs w:val="26"/>
              </w:rPr>
              <w:t>д. Романово, д.23</w:t>
            </w:r>
            <w:r w:rsidR="002521D7">
              <w:rPr>
                <w:sz w:val="26"/>
                <w:szCs w:val="26"/>
              </w:rPr>
              <w:t xml:space="preserve">, </w:t>
            </w:r>
            <w:r w:rsidRPr="00FA6F70">
              <w:rPr>
                <w:sz w:val="26"/>
                <w:szCs w:val="26"/>
                <w:shd w:val="clear" w:color="auto" w:fill="FFFFFF"/>
              </w:rPr>
              <w:t>8-(48433)-25-2-33</w:t>
            </w:r>
          </w:p>
        </w:tc>
      </w:tr>
      <w:tr w:rsidR="001C3A32" w:rsidRPr="00FC06A6" w:rsidTr="00727E04">
        <w:trPr>
          <w:trHeight w:val="562"/>
        </w:trPr>
        <w:tc>
          <w:tcPr>
            <w:tcW w:w="709" w:type="dxa"/>
          </w:tcPr>
          <w:p w:rsidR="001C3A32" w:rsidRPr="00007BEB" w:rsidRDefault="001C3A32" w:rsidP="001C3A32">
            <w:pPr>
              <w:pStyle w:val="a8"/>
              <w:numPr>
                <w:ilvl w:val="0"/>
                <w:numId w:val="15"/>
              </w:numPr>
              <w:jc w:val="center"/>
              <w:rPr>
                <w:color w:val="000000"/>
              </w:rPr>
            </w:pPr>
          </w:p>
        </w:tc>
        <w:tc>
          <w:tcPr>
            <w:tcW w:w="2652" w:type="dxa"/>
          </w:tcPr>
          <w:p w:rsidR="001C3A32" w:rsidRPr="00FA6F70" w:rsidRDefault="002521D7" w:rsidP="00252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УИК </w:t>
            </w:r>
            <w:r w:rsidR="001C3A32" w:rsidRPr="00FA6F70">
              <w:rPr>
                <w:sz w:val="26"/>
                <w:szCs w:val="26"/>
              </w:rPr>
              <w:t>№ 1705</w:t>
            </w:r>
          </w:p>
        </w:tc>
        <w:tc>
          <w:tcPr>
            <w:tcW w:w="6804" w:type="dxa"/>
          </w:tcPr>
          <w:p w:rsidR="001C3A32" w:rsidRPr="00FA6F70" w:rsidRDefault="001C3A32" w:rsidP="00727E04">
            <w:pPr>
              <w:rPr>
                <w:sz w:val="26"/>
                <w:szCs w:val="26"/>
              </w:rPr>
            </w:pPr>
            <w:r w:rsidRPr="00FA6F70">
              <w:rPr>
                <w:sz w:val="26"/>
                <w:szCs w:val="26"/>
              </w:rPr>
              <w:t xml:space="preserve">Калужская область, Медынский район, </w:t>
            </w:r>
          </w:p>
          <w:p w:rsidR="001C3A32" w:rsidRPr="00FA6F70" w:rsidRDefault="001C3A32" w:rsidP="002521D7">
            <w:pPr>
              <w:rPr>
                <w:sz w:val="26"/>
                <w:szCs w:val="26"/>
              </w:rPr>
            </w:pPr>
            <w:r w:rsidRPr="00FA6F70">
              <w:rPr>
                <w:sz w:val="26"/>
                <w:szCs w:val="26"/>
              </w:rPr>
              <w:t xml:space="preserve">д. </w:t>
            </w:r>
            <w:proofErr w:type="spellStart"/>
            <w:r w:rsidRPr="00FA6F70">
              <w:rPr>
                <w:sz w:val="26"/>
                <w:szCs w:val="26"/>
              </w:rPr>
              <w:t>Михеево</w:t>
            </w:r>
            <w:proofErr w:type="spellEnd"/>
            <w:r w:rsidRPr="00FA6F70">
              <w:rPr>
                <w:sz w:val="26"/>
                <w:szCs w:val="26"/>
              </w:rPr>
              <w:t>, д.137</w:t>
            </w:r>
            <w:r w:rsidR="002521D7">
              <w:rPr>
                <w:sz w:val="26"/>
                <w:szCs w:val="26"/>
              </w:rPr>
              <w:t xml:space="preserve">, </w:t>
            </w:r>
            <w:r w:rsidRPr="00FA6F70">
              <w:rPr>
                <w:sz w:val="26"/>
                <w:szCs w:val="26"/>
                <w:shd w:val="clear" w:color="auto" w:fill="FFFFFF"/>
              </w:rPr>
              <w:t>8-(48433)-21-7-35</w:t>
            </w:r>
          </w:p>
        </w:tc>
      </w:tr>
      <w:tr w:rsidR="001C3A32" w:rsidRPr="00F3427F" w:rsidTr="00727E04">
        <w:trPr>
          <w:trHeight w:val="562"/>
        </w:trPr>
        <w:tc>
          <w:tcPr>
            <w:tcW w:w="709" w:type="dxa"/>
          </w:tcPr>
          <w:p w:rsidR="001C3A32" w:rsidRPr="00007BEB" w:rsidRDefault="001C3A32" w:rsidP="001C3A32">
            <w:pPr>
              <w:pStyle w:val="a8"/>
              <w:numPr>
                <w:ilvl w:val="0"/>
                <w:numId w:val="15"/>
              </w:numPr>
              <w:jc w:val="center"/>
              <w:rPr>
                <w:color w:val="000000"/>
              </w:rPr>
            </w:pPr>
          </w:p>
        </w:tc>
        <w:tc>
          <w:tcPr>
            <w:tcW w:w="2652" w:type="dxa"/>
          </w:tcPr>
          <w:p w:rsidR="001C3A32" w:rsidRPr="00FA6F70" w:rsidRDefault="002521D7" w:rsidP="00252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УИК </w:t>
            </w:r>
            <w:r w:rsidR="001C3A32" w:rsidRPr="00FA6F70">
              <w:rPr>
                <w:sz w:val="26"/>
                <w:szCs w:val="26"/>
              </w:rPr>
              <w:t>№ 1706</w:t>
            </w:r>
          </w:p>
        </w:tc>
        <w:tc>
          <w:tcPr>
            <w:tcW w:w="6804" w:type="dxa"/>
          </w:tcPr>
          <w:p w:rsidR="001C3A32" w:rsidRPr="00FA6F70" w:rsidRDefault="001C3A32" w:rsidP="00727E04">
            <w:pPr>
              <w:rPr>
                <w:sz w:val="26"/>
                <w:szCs w:val="26"/>
              </w:rPr>
            </w:pPr>
            <w:r w:rsidRPr="00FA6F70">
              <w:rPr>
                <w:sz w:val="26"/>
                <w:szCs w:val="26"/>
              </w:rPr>
              <w:t>Калужская область, Медынский район,</w:t>
            </w:r>
          </w:p>
          <w:p w:rsidR="001C3A32" w:rsidRPr="00FA6F70" w:rsidRDefault="001C3A32" w:rsidP="002521D7">
            <w:pPr>
              <w:rPr>
                <w:sz w:val="26"/>
                <w:szCs w:val="26"/>
              </w:rPr>
            </w:pPr>
            <w:r w:rsidRPr="00FA6F70">
              <w:rPr>
                <w:sz w:val="26"/>
                <w:szCs w:val="26"/>
              </w:rPr>
              <w:t xml:space="preserve"> с. </w:t>
            </w:r>
            <w:proofErr w:type="spellStart"/>
            <w:r w:rsidRPr="00FA6F70">
              <w:rPr>
                <w:sz w:val="26"/>
                <w:szCs w:val="26"/>
              </w:rPr>
              <w:t>Адуево</w:t>
            </w:r>
            <w:proofErr w:type="spellEnd"/>
            <w:r w:rsidRPr="00FA6F70">
              <w:rPr>
                <w:sz w:val="26"/>
                <w:szCs w:val="26"/>
              </w:rPr>
              <w:t>, д.115</w:t>
            </w:r>
            <w:r w:rsidR="002521D7">
              <w:rPr>
                <w:sz w:val="26"/>
                <w:szCs w:val="26"/>
              </w:rPr>
              <w:t xml:space="preserve">, </w:t>
            </w:r>
            <w:r w:rsidRPr="00FA6F70">
              <w:rPr>
                <w:sz w:val="26"/>
                <w:szCs w:val="26"/>
                <w:shd w:val="clear" w:color="auto" w:fill="FFFFFF"/>
              </w:rPr>
              <w:t>8-(48433)-39-1-48</w:t>
            </w:r>
          </w:p>
        </w:tc>
      </w:tr>
      <w:tr w:rsidR="001C3A32" w:rsidRPr="00FC06A6" w:rsidTr="00727E04">
        <w:trPr>
          <w:trHeight w:val="562"/>
        </w:trPr>
        <w:tc>
          <w:tcPr>
            <w:tcW w:w="709" w:type="dxa"/>
          </w:tcPr>
          <w:p w:rsidR="001C3A32" w:rsidRPr="00007BEB" w:rsidRDefault="001C3A32" w:rsidP="001C3A32">
            <w:pPr>
              <w:pStyle w:val="a8"/>
              <w:numPr>
                <w:ilvl w:val="0"/>
                <w:numId w:val="15"/>
              </w:numPr>
              <w:jc w:val="center"/>
              <w:rPr>
                <w:color w:val="000000"/>
              </w:rPr>
            </w:pPr>
          </w:p>
        </w:tc>
        <w:tc>
          <w:tcPr>
            <w:tcW w:w="2652" w:type="dxa"/>
          </w:tcPr>
          <w:p w:rsidR="001C3A32" w:rsidRPr="00FA6F70" w:rsidRDefault="002521D7" w:rsidP="00252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УИК </w:t>
            </w:r>
            <w:r w:rsidR="001C3A32" w:rsidRPr="00FA6F70">
              <w:rPr>
                <w:sz w:val="26"/>
                <w:szCs w:val="26"/>
              </w:rPr>
              <w:t>№ 1707</w:t>
            </w:r>
          </w:p>
        </w:tc>
        <w:tc>
          <w:tcPr>
            <w:tcW w:w="6804" w:type="dxa"/>
          </w:tcPr>
          <w:p w:rsidR="001C3A32" w:rsidRPr="00FA6F70" w:rsidRDefault="001C3A32" w:rsidP="00727E04">
            <w:pPr>
              <w:rPr>
                <w:sz w:val="26"/>
                <w:szCs w:val="26"/>
              </w:rPr>
            </w:pPr>
            <w:r w:rsidRPr="00FA6F70">
              <w:rPr>
                <w:sz w:val="26"/>
                <w:szCs w:val="26"/>
              </w:rPr>
              <w:t xml:space="preserve">Калужская область, Медынский район, </w:t>
            </w:r>
            <w:proofErr w:type="spellStart"/>
            <w:r w:rsidRPr="00FA6F70">
              <w:rPr>
                <w:sz w:val="26"/>
                <w:szCs w:val="26"/>
              </w:rPr>
              <w:t>д</w:t>
            </w:r>
            <w:proofErr w:type="gramStart"/>
            <w:r w:rsidRPr="00FA6F70">
              <w:rPr>
                <w:sz w:val="26"/>
                <w:szCs w:val="26"/>
              </w:rPr>
              <w:t>.Г</w:t>
            </w:r>
            <w:proofErr w:type="gramEnd"/>
            <w:r w:rsidRPr="00FA6F70">
              <w:rPr>
                <w:sz w:val="26"/>
                <w:szCs w:val="26"/>
              </w:rPr>
              <w:t>лухово</w:t>
            </w:r>
            <w:proofErr w:type="spellEnd"/>
            <w:r w:rsidRPr="00FA6F70">
              <w:rPr>
                <w:sz w:val="26"/>
                <w:szCs w:val="26"/>
              </w:rPr>
              <w:t xml:space="preserve">, д.36 </w:t>
            </w:r>
          </w:p>
          <w:p w:rsidR="001C3A32" w:rsidRPr="00FA6F70" w:rsidRDefault="001C3A32" w:rsidP="00727E04">
            <w:pPr>
              <w:rPr>
                <w:sz w:val="26"/>
                <w:szCs w:val="26"/>
              </w:rPr>
            </w:pPr>
            <w:r w:rsidRPr="00FA6F70">
              <w:rPr>
                <w:sz w:val="26"/>
                <w:szCs w:val="26"/>
                <w:shd w:val="clear" w:color="auto" w:fill="FFFFFF"/>
              </w:rPr>
              <w:t>8-(48433)-36-5-35</w:t>
            </w:r>
          </w:p>
        </w:tc>
      </w:tr>
      <w:tr w:rsidR="001C3A32" w:rsidRPr="00FC06A6" w:rsidTr="002521D7">
        <w:trPr>
          <w:trHeight w:val="604"/>
        </w:trPr>
        <w:tc>
          <w:tcPr>
            <w:tcW w:w="709" w:type="dxa"/>
          </w:tcPr>
          <w:p w:rsidR="001C3A32" w:rsidRPr="00007BEB" w:rsidRDefault="001C3A32" w:rsidP="001C3A32">
            <w:pPr>
              <w:pStyle w:val="a8"/>
              <w:numPr>
                <w:ilvl w:val="0"/>
                <w:numId w:val="15"/>
              </w:numPr>
              <w:jc w:val="center"/>
              <w:rPr>
                <w:color w:val="000000"/>
              </w:rPr>
            </w:pPr>
          </w:p>
        </w:tc>
        <w:tc>
          <w:tcPr>
            <w:tcW w:w="2652" w:type="dxa"/>
          </w:tcPr>
          <w:p w:rsidR="001C3A32" w:rsidRPr="00FA6F70" w:rsidRDefault="002521D7" w:rsidP="00252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УИК </w:t>
            </w:r>
            <w:r w:rsidR="001C3A32" w:rsidRPr="00FA6F70">
              <w:rPr>
                <w:sz w:val="26"/>
                <w:szCs w:val="26"/>
              </w:rPr>
              <w:t>№ 1708</w:t>
            </w:r>
          </w:p>
        </w:tc>
        <w:tc>
          <w:tcPr>
            <w:tcW w:w="6804" w:type="dxa"/>
          </w:tcPr>
          <w:p w:rsidR="001C3A32" w:rsidRPr="00FA6F70" w:rsidRDefault="001C3A32" w:rsidP="00727E04">
            <w:pPr>
              <w:rPr>
                <w:sz w:val="26"/>
                <w:szCs w:val="26"/>
              </w:rPr>
            </w:pPr>
            <w:r w:rsidRPr="00FA6F70">
              <w:rPr>
                <w:sz w:val="26"/>
                <w:szCs w:val="26"/>
              </w:rPr>
              <w:t xml:space="preserve">Калужская область, Медынский район, </w:t>
            </w:r>
            <w:proofErr w:type="spellStart"/>
            <w:r w:rsidRPr="00FA6F70">
              <w:rPr>
                <w:sz w:val="26"/>
                <w:szCs w:val="26"/>
              </w:rPr>
              <w:t>д</w:t>
            </w:r>
            <w:proofErr w:type="gramStart"/>
            <w:r w:rsidRPr="00FA6F70">
              <w:rPr>
                <w:sz w:val="26"/>
                <w:szCs w:val="26"/>
              </w:rPr>
              <w:t>.Г</w:t>
            </w:r>
            <w:proofErr w:type="gramEnd"/>
            <w:r w:rsidRPr="00FA6F70">
              <w:rPr>
                <w:sz w:val="26"/>
                <w:szCs w:val="26"/>
              </w:rPr>
              <w:t>усево</w:t>
            </w:r>
            <w:proofErr w:type="spellEnd"/>
            <w:r w:rsidRPr="00FA6F70">
              <w:rPr>
                <w:sz w:val="26"/>
                <w:szCs w:val="26"/>
              </w:rPr>
              <w:t xml:space="preserve">, д.1 </w:t>
            </w:r>
          </w:p>
          <w:p w:rsidR="001C3A32" w:rsidRPr="00FA6F70" w:rsidRDefault="001C3A32" w:rsidP="00727E04">
            <w:pPr>
              <w:rPr>
                <w:sz w:val="26"/>
                <w:szCs w:val="26"/>
              </w:rPr>
            </w:pPr>
            <w:r w:rsidRPr="00FA6F70">
              <w:rPr>
                <w:sz w:val="26"/>
                <w:szCs w:val="26"/>
                <w:shd w:val="clear" w:color="auto" w:fill="FFFFFF"/>
              </w:rPr>
              <w:t>8-(48433)-23-6-33</w:t>
            </w:r>
          </w:p>
        </w:tc>
      </w:tr>
      <w:tr w:rsidR="001C3A32" w:rsidRPr="00FC06A6" w:rsidTr="00727E04">
        <w:trPr>
          <w:trHeight w:val="562"/>
        </w:trPr>
        <w:tc>
          <w:tcPr>
            <w:tcW w:w="709" w:type="dxa"/>
          </w:tcPr>
          <w:p w:rsidR="001C3A32" w:rsidRPr="00007BEB" w:rsidRDefault="001C3A32" w:rsidP="001C3A32">
            <w:pPr>
              <w:pStyle w:val="a8"/>
              <w:numPr>
                <w:ilvl w:val="0"/>
                <w:numId w:val="15"/>
              </w:numPr>
              <w:jc w:val="center"/>
              <w:rPr>
                <w:color w:val="000000"/>
              </w:rPr>
            </w:pPr>
          </w:p>
        </w:tc>
        <w:tc>
          <w:tcPr>
            <w:tcW w:w="2652" w:type="dxa"/>
          </w:tcPr>
          <w:p w:rsidR="001C3A32" w:rsidRPr="00FA6F70" w:rsidRDefault="002521D7" w:rsidP="00252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УИК </w:t>
            </w:r>
            <w:r w:rsidR="001C3A32" w:rsidRPr="00FA6F70">
              <w:rPr>
                <w:sz w:val="26"/>
                <w:szCs w:val="26"/>
              </w:rPr>
              <w:t>№ 1709</w:t>
            </w:r>
          </w:p>
        </w:tc>
        <w:tc>
          <w:tcPr>
            <w:tcW w:w="6804" w:type="dxa"/>
          </w:tcPr>
          <w:p w:rsidR="001C3A32" w:rsidRPr="00FA6F70" w:rsidRDefault="001C3A32" w:rsidP="002521D7">
            <w:pPr>
              <w:rPr>
                <w:sz w:val="26"/>
                <w:szCs w:val="26"/>
              </w:rPr>
            </w:pPr>
            <w:r w:rsidRPr="00FA6F70">
              <w:rPr>
                <w:sz w:val="26"/>
                <w:szCs w:val="26"/>
                <w:shd w:val="clear" w:color="auto" w:fill="FFFFFF"/>
              </w:rPr>
              <w:t xml:space="preserve">249950, Калужская область, город Медынь, Луначарского, </w:t>
            </w:r>
            <w:r>
              <w:rPr>
                <w:sz w:val="26"/>
                <w:szCs w:val="26"/>
                <w:shd w:val="clear" w:color="auto" w:fill="FFFFFF"/>
              </w:rPr>
              <w:t xml:space="preserve">д. </w:t>
            </w:r>
            <w:r w:rsidRPr="00FA6F70">
              <w:rPr>
                <w:sz w:val="26"/>
                <w:szCs w:val="26"/>
                <w:shd w:val="clear" w:color="auto" w:fill="FFFFFF"/>
              </w:rPr>
              <w:t>45</w:t>
            </w:r>
            <w:r w:rsidR="002521D7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Pr="00FA6F70">
              <w:rPr>
                <w:sz w:val="26"/>
                <w:szCs w:val="26"/>
                <w:shd w:val="clear" w:color="auto" w:fill="FFFFFF"/>
              </w:rPr>
              <w:t>8-(48433)-22-5-39</w:t>
            </w:r>
          </w:p>
        </w:tc>
      </w:tr>
      <w:tr w:rsidR="001C3A32" w:rsidRPr="00FC06A6" w:rsidTr="00727E04">
        <w:trPr>
          <w:trHeight w:val="562"/>
        </w:trPr>
        <w:tc>
          <w:tcPr>
            <w:tcW w:w="709" w:type="dxa"/>
          </w:tcPr>
          <w:p w:rsidR="001C3A32" w:rsidRPr="00007BEB" w:rsidRDefault="001C3A32" w:rsidP="001C3A32">
            <w:pPr>
              <w:pStyle w:val="a8"/>
              <w:numPr>
                <w:ilvl w:val="0"/>
                <w:numId w:val="15"/>
              </w:numPr>
              <w:jc w:val="center"/>
              <w:rPr>
                <w:color w:val="000000"/>
              </w:rPr>
            </w:pPr>
          </w:p>
        </w:tc>
        <w:tc>
          <w:tcPr>
            <w:tcW w:w="2652" w:type="dxa"/>
          </w:tcPr>
          <w:p w:rsidR="001C3A32" w:rsidRPr="00FA6F70" w:rsidRDefault="002521D7" w:rsidP="00252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УИК </w:t>
            </w:r>
            <w:r w:rsidR="001C3A32" w:rsidRPr="00FA6F70">
              <w:rPr>
                <w:sz w:val="26"/>
                <w:szCs w:val="26"/>
              </w:rPr>
              <w:t>№ 1710</w:t>
            </w:r>
          </w:p>
        </w:tc>
        <w:tc>
          <w:tcPr>
            <w:tcW w:w="6804" w:type="dxa"/>
          </w:tcPr>
          <w:p w:rsidR="001C3A32" w:rsidRPr="00FA6F70" w:rsidRDefault="001C3A32" w:rsidP="002521D7">
            <w:pPr>
              <w:rPr>
                <w:sz w:val="26"/>
                <w:szCs w:val="26"/>
              </w:rPr>
            </w:pPr>
            <w:r w:rsidRPr="00FA6F70">
              <w:rPr>
                <w:sz w:val="26"/>
                <w:szCs w:val="26"/>
                <w:shd w:val="clear" w:color="auto" w:fill="FFFFFF"/>
              </w:rPr>
              <w:t xml:space="preserve">249950, Калужская область, город Медынь, Луначарского, </w:t>
            </w:r>
            <w:r>
              <w:rPr>
                <w:sz w:val="26"/>
                <w:szCs w:val="26"/>
                <w:shd w:val="clear" w:color="auto" w:fill="FFFFFF"/>
              </w:rPr>
              <w:t xml:space="preserve">д. </w:t>
            </w:r>
            <w:r w:rsidRPr="00FA6F70">
              <w:rPr>
                <w:sz w:val="26"/>
                <w:szCs w:val="26"/>
                <w:shd w:val="clear" w:color="auto" w:fill="FFFFFF"/>
              </w:rPr>
              <w:t>45</w:t>
            </w:r>
            <w:r w:rsidR="002521D7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Pr="00FA6F70">
              <w:rPr>
                <w:sz w:val="26"/>
                <w:szCs w:val="26"/>
                <w:shd w:val="clear" w:color="auto" w:fill="FFFFFF"/>
              </w:rPr>
              <w:t>8-(48433)-22-5-39</w:t>
            </w:r>
          </w:p>
        </w:tc>
      </w:tr>
      <w:tr w:rsidR="001C3A32" w:rsidRPr="00FC06A6" w:rsidTr="00727E04">
        <w:trPr>
          <w:trHeight w:val="562"/>
        </w:trPr>
        <w:tc>
          <w:tcPr>
            <w:tcW w:w="709" w:type="dxa"/>
          </w:tcPr>
          <w:p w:rsidR="001C3A32" w:rsidRPr="00007BEB" w:rsidRDefault="001C3A32" w:rsidP="001C3A32">
            <w:pPr>
              <w:pStyle w:val="a8"/>
              <w:numPr>
                <w:ilvl w:val="0"/>
                <w:numId w:val="15"/>
              </w:numPr>
              <w:jc w:val="center"/>
              <w:rPr>
                <w:color w:val="000000"/>
              </w:rPr>
            </w:pPr>
          </w:p>
        </w:tc>
        <w:tc>
          <w:tcPr>
            <w:tcW w:w="2652" w:type="dxa"/>
          </w:tcPr>
          <w:p w:rsidR="001C3A32" w:rsidRPr="00FA6F70" w:rsidRDefault="002521D7" w:rsidP="00252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УИК </w:t>
            </w:r>
            <w:r w:rsidR="001C3A32" w:rsidRPr="00FA6F70">
              <w:rPr>
                <w:sz w:val="26"/>
                <w:szCs w:val="26"/>
              </w:rPr>
              <w:t>№ 1711</w:t>
            </w:r>
          </w:p>
        </w:tc>
        <w:tc>
          <w:tcPr>
            <w:tcW w:w="6804" w:type="dxa"/>
          </w:tcPr>
          <w:p w:rsidR="001C3A32" w:rsidRPr="00FA6F70" w:rsidRDefault="001C3A32" w:rsidP="00727E04">
            <w:pPr>
              <w:rPr>
                <w:sz w:val="26"/>
                <w:szCs w:val="26"/>
              </w:rPr>
            </w:pPr>
            <w:r w:rsidRPr="00FA6F70">
              <w:rPr>
                <w:sz w:val="26"/>
                <w:szCs w:val="26"/>
              </w:rPr>
              <w:t>Калужская область, Медынский район, д</w:t>
            </w:r>
            <w:proofErr w:type="gramStart"/>
            <w:r w:rsidRPr="00FA6F70">
              <w:rPr>
                <w:sz w:val="26"/>
                <w:szCs w:val="26"/>
              </w:rPr>
              <w:t>.В</w:t>
            </w:r>
            <w:proofErr w:type="gramEnd"/>
            <w:r w:rsidRPr="00FA6F70">
              <w:rPr>
                <w:sz w:val="26"/>
                <w:szCs w:val="26"/>
              </w:rPr>
              <w:t>арваровка, д.56</w:t>
            </w:r>
            <w:r w:rsidR="002521D7">
              <w:rPr>
                <w:sz w:val="26"/>
                <w:szCs w:val="26"/>
              </w:rPr>
              <w:t>,</w:t>
            </w:r>
          </w:p>
          <w:p w:rsidR="001C3A32" w:rsidRPr="00FA6F70" w:rsidRDefault="001C3A32" w:rsidP="00727E04">
            <w:pPr>
              <w:rPr>
                <w:sz w:val="26"/>
                <w:szCs w:val="26"/>
              </w:rPr>
            </w:pPr>
            <w:r w:rsidRPr="00FA6F70">
              <w:rPr>
                <w:sz w:val="26"/>
                <w:szCs w:val="26"/>
                <w:shd w:val="clear" w:color="auto" w:fill="FFFFFF"/>
              </w:rPr>
              <w:t>8-(48433)-22-8-24</w:t>
            </w:r>
          </w:p>
        </w:tc>
      </w:tr>
      <w:tr w:rsidR="001C3A32" w:rsidRPr="00727319" w:rsidTr="00727E04">
        <w:trPr>
          <w:trHeight w:val="562"/>
        </w:trPr>
        <w:tc>
          <w:tcPr>
            <w:tcW w:w="709" w:type="dxa"/>
          </w:tcPr>
          <w:p w:rsidR="001C3A32" w:rsidRPr="00007BEB" w:rsidRDefault="001C3A32" w:rsidP="001C3A32">
            <w:pPr>
              <w:pStyle w:val="a8"/>
              <w:numPr>
                <w:ilvl w:val="0"/>
                <w:numId w:val="15"/>
              </w:numPr>
              <w:jc w:val="center"/>
              <w:rPr>
                <w:color w:val="000000"/>
              </w:rPr>
            </w:pPr>
          </w:p>
        </w:tc>
        <w:tc>
          <w:tcPr>
            <w:tcW w:w="2652" w:type="dxa"/>
          </w:tcPr>
          <w:p w:rsidR="001C3A32" w:rsidRPr="00FA6F70" w:rsidRDefault="002521D7" w:rsidP="00252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УИК </w:t>
            </w:r>
            <w:r w:rsidR="001C3A32" w:rsidRPr="00FA6F70">
              <w:rPr>
                <w:sz w:val="26"/>
                <w:szCs w:val="26"/>
              </w:rPr>
              <w:t xml:space="preserve"> № 1712</w:t>
            </w:r>
          </w:p>
        </w:tc>
        <w:tc>
          <w:tcPr>
            <w:tcW w:w="6804" w:type="dxa"/>
          </w:tcPr>
          <w:p w:rsidR="001C3A32" w:rsidRPr="00FA6F70" w:rsidRDefault="001C3A32" w:rsidP="002521D7">
            <w:pPr>
              <w:rPr>
                <w:sz w:val="26"/>
                <w:szCs w:val="26"/>
              </w:rPr>
            </w:pPr>
            <w:r w:rsidRPr="00FA6F70">
              <w:rPr>
                <w:sz w:val="26"/>
                <w:szCs w:val="26"/>
              </w:rPr>
              <w:t>Калужская область, Медын</w:t>
            </w:r>
            <w:r w:rsidR="002521D7">
              <w:rPr>
                <w:sz w:val="26"/>
                <w:szCs w:val="26"/>
              </w:rPr>
              <w:t xml:space="preserve">ский район, </w:t>
            </w:r>
            <w:proofErr w:type="spellStart"/>
            <w:r w:rsidR="002521D7">
              <w:rPr>
                <w:sz w:val="26"/>
                <w:szCs w:val="26"/>
              </w:rPr>
              <w:t>с</w:t>
            </w:r>
            <w:proofErr w:type="gramStart"/>
            <w:r w:rsidR="002521D7">
              <w:rPr>
                <w:sz w:val="26"/>
                <w:szCs w:val="26"/>
              </w:rPr>
              <w:t>.К</w:t>
            </w:r>
            <w:proofErr w:type="gramEnd"/>
            <w:r w:rsidR="002521D7">
              <w:rPr>
                <w:sz w:val="26"/>
                <w:szCs w:val="26"/>
              </w:rPr>
              <w:t>ременское</w:t>
            </w:r>
            <w:proofErr w:type="spellEnd"/>
            <w:r w:rsidR="002521D7">
              <w:rPr>
                <w:sz w:val="26"/>
                <w:szCs w:val="26"/>
              </w:rPr>
              <w:t xml:space="preserve">, д.181, </w:t>
            </w:r>
            <w:r w:rsidRPr="00FA6F70">
              <w:rPr>
                <w:sz w:val="26"/>
                <w:szCs w:val="26"/>
                <w:shd w:val="clear" w:color="auto" w:fill="FFFFFF"/>
              </w:rPr>
              <w:t>8-(48433)-25-8-68</w:t>
            </w:r>
          </w:p>
        </w:tc>
      </w:tr>
      <w:tr w:rsidR="001C3A32" w:rsidRPr="00727319" w:rsidTr="00727E04">
        <w:trPr>
          <w:trHeight w:val="562"/>
        </w:trPr>
        <w:tc>
          <w:tcPr>
            <w:tcW w:w="709" w:type="dxa"/>
          </w:tcPr>
          <w:p w:rsidR="001C3A32" w:rsidRPr="00007BEB" w:rsidRDefault="001C3A32" w:rsidP="001C3A32">
            <w:pPr>
              <w:pStyle w:val="a8"/>
              <w:numPr>
                <w:ilvl w:val="0"/>
                <w:numId w:val="15"/>
              </w:numPr>
              <w:jc w:val="center"/>
              <w:rPr>
                <w:color w:val="000000"/>
              </w:rPr>
            </w:pPr>
          </w:p>
        </w:tc>
        <w:tc>
          <w:tcPr>
            <w:tcW w:w="2652" w:type="dxa"/>
          </w:tcPr>
          <w:p w:rsidR="001C3A32" w:rsidRPr="00FA6F70" w:rsidRDefault="002521D7" w:rsidP="00252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УИК </w:t>
            </w:r>
            <w:r w:rsidR="001C3A32" w:rsidRPr="00FA6F70">
              <w:rPr>
                <w:sz w:val="26"/>
                <w:szCs w:val="26"/>
              </w:rPr>
              <w:t>№ 1713</w:t>
            </w:r>
          </w:p>
        </w:tc>
        <w:tc>
          <w:tcPr>
            <w:tcW w:w="6804" w:type="dxa"/>
          </w:tcPr>
          <w:p w:rsidR="001C3A32" w:rsidRPr="00FA6F70" w:rsidRDefault="001C3A32" w:rsidP="002521D7">
            <w:pPr>
              <w:rPr>
                <w:sz w:val="26"/>
                <w:szCs w:val="26"/>
              </w:rPr>
            </w:pPr>
            <w:r w:rsidRPr="00FA6F70">
              <w:rPr>
                <w:sz w:val="26"/>
                <w:szCs w:val="26"/>
              </w:rPr>
              <w:t xml:space="preserve">Калужская область, Медынский район, </w:t>
            </w:r>
            <w:proofErr w:type="spellStart"/>
            <w:r w:rsidRPr="00FA6F70">
              <w:rPr>
                <w:sz w:val="26"/>
                <w:szCs w:val="26"/>
              </w:rPr>
              <w:t>д</w:t>
            </w:r>
            <w:proofErr w:type="gramStart"/>
            <w:r w:rsidRPr="00FA6F70">
              <w:rPr>
                <w:sz w:val="26"/>
                <w:szCs w:val="26"/>
              </w:rPr>
              <w:t>.М</w:t>
            </w:r>
            <w:proofErr w:type="gramEnd"/>
            <w:r w:rsidRPr="00FA6F70">
              <w:rPr>
                <w:sz w:val="26"/>
                <w:szCs w:val="26"/>
              </w:rPr>
              <w:t>ихальчуково</w:t>
            </w:r>
            <w:proofErr w:type="spellEnd"/>
            <w:r w:rsidRPr="00FA6F70">
              <w:rPr>
                <w:sz w:val="26"/>
                <w:szCs w:val="26"/>
              </w:rPr>
              <w:t>, д.3</w:t>
            </w:r>
            <w:r w:rsidR="002521D7">
              <w:rPr>
                <w:sz w:val="26"/>
                <w:szCs w:val="26"/>
              </w:rPr>
              <w:t xml:space="preserve">, </w:t>
            </w:r>
            <w:r w:rsidRPr="00FA6F70">
              <w:rPr>
                <w:sz w:val="26"/>
                <w:szCs w:val="26"/>
                <w:shd w:val="clear" w:color="auto" w:fill="FFFFFF"/>
              </w:rPr>
              <w:t>8-(48433)-41-3-21</w:t>
            </w:r>
          </w:p>
        </w:tc>
      </w:tr>
    </w:tbl>
    <w:p w:rsidR="001C3A32" w:rsidRDefault="001C3A32" w:rsidP="001C3A32"/>
    <w:p w:rsidR="001C3A32" w:rsidRDefault="001C3A32" w:rsidP="00A21B5C">
      <w:pPr>
        <w:jc w:val="both"/>
        <w:rPr>
          <w:sz w:val="26"/>
          <w:szCs w:val="26"/>
        </w:rPr>
      </w:pPr>
    </w:p>
    <w:sectPr w:rsidR="001C3A32" w:rsidSect="008D36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7D5"/>
    <w:multiLevelType w:val="hybridMultilevel"/>
    <w:tmpl w:val="57D02600"/>
    <w:lvl w:ilvl="0" w:tplc="C602B5B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C452736"/>
    <w:multiLevelType w:val="hybridMultilevel"/>
    <w:tmpl w:val="ECF2829E"/>
    <w:lvl w:ilvl="0" w:tplc="36747DC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E866B6"/>
    <w:multiLevelType w:val="hybridMultilevel"/>
    <w:tmpl w:val="3B2EE7D0"/>
    <w:lvl w:ilvl="0" w:tplc="5672DCC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60AFF"/>
    <w:multiLevelType w:val="hybridMultilevel"/>
    <w:tmpl w:val="DBDACBB8"/>
    <w:lvl w:ilvl="0" w:tplc="DA8A8CB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DE329D"/>
    <w:multiLevelType w:val="hybridMultilevel"/>
    <w:tmpl w:val="62466E90"/>
    <w:lvl w:ilvl="0" w:tplc="F81CE57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B0524DD"/>
    <w:multiLevelType w:val="multilevel"/>
    <w:tmpl w:val="B896C9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9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50D72"/>
    <w:multiLevelType w:val="hybridMultilevel"/>
    <w:tmpl w:val="17A0B6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B8122B"/>
    <w:multiLevelType w:val="hybridMultilevel"/>
    <w:tmpl w:val="0088DBB2"/>
    <w:lvl w:ilvl="0" w:tplc="3924A832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4">
    <w:nsid w:val="7C4F294E"/>
    <w:multiLevelType w:val="multilevel"/>
    <w:tmpl w:val="D422D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10"/>
  </w:num>
  <w:num w:numId="6">
    <w:abstractNumId w:val="12"/>
  </w:num>
  <w:num w:numId="7">
    <w:abstractNumId w:val="13"/>
  </w:num>
  <w:num w:numId="8">
    <w:abstractNumId w:val="14"/>
  </w:num>
  <w:num w:numId="9">
    <w:abstractNumId w:val="8"/>
  </w:num>
  <w:num w:numId="10">
    <w:abstractNumId w:val="4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0439F"/>
    <w:rsid w:val="000013B0"/>
    <w:rsid w:val="00021871"/>
    <w:rsid w:val="00034C22"/>
    <w:rsid w:val="0004038B"/>
    <w:rsid w:val="00052792"/>
    <w:rsid w:val="000875DD"/>
    <w:rsid w:val="000A5488"/>
    <w:rsid w:val="000E0286"/>
    <w:rsid w:val="000E5CA8"/>
    <w:rsid w:val="000E7A08"/>
    <w:rsid w:val="0010084C"/>
    <w:rsid w:val="0010439F"/>
    <w:rsid w:val="001121DE"/>
    <w:rsid w:val="0011454A"/>
    <w:rsid w:val="00130317"/>
    <w:rsid w:val="00140216"/>
    <w:rsid w:val="00142DA1"/>
    <w:rsid w:val="00185D36"/>
    <w:rsid w:val="001C3A32"/>
    <w:rsid w:val="001E1D18"/>
    <w:rsid w:val="0020387F"/>
    <w:rsid w:val="002521D7"/>
    <w:rsid w:val="00253E3B"/>
    <w:rsid w:val="002A45FA"/>
    <w:rsid w:val="002B57B7"/>
    <w:rsid w:val="002C73B0"/>
    <w:rsid w:val="002C7B2A"/>
    <w:rsid w:val="002D13EC"/>
    <w:rsid w:val="00333B30"/>
    <w:rsid w:val="00337273"/>
    <w:rsid w:val="003522E8"/>
    <w:rsid w:val="00380F30"/>
    <w:rsid w:val="003B0AF2"/>
    <w:rsid w:val="003E6FAF"/>
    <w:rsid w:val="00403783"/>
    <w:rsid w:val="004104AD"/>
    <w:rsid w:val="0041213F"/>
    <w:rsid w:val="00432460"/>
    <w:rsid w:val="00456EBB"/>
    <w:rsid w:val="00457448"/>
    <w:rsid w:val="00470146"/>
    <w:rsid w:val="00481480"/>
    <w:rsid w:val="00484872"/>
    <w:rsid w:val="00493D48"/>
    <w:rsid w:val="005162D3"/>
    <w:rsid w:val="00523BED"/>
    <w:rsid w:val="00543784"/>
    <w:rsid w:val="005704D4"/>
    <w:rsid w:val="0058612E"/>
    <w:rsid w:val="005C37E6"/>
    <w:rsid w:val="005C58E2"/>
    <w:rsid w:val="00636E50"/>
    <w:rsid w:val="006470EB"/>
    <w:rsid w:val="00656A07"/>
    <w:rsid w:val="00670A32"/>
    <w:rsid w:val="00691038"/>
    <w:rsid w:val="00691110"/>
    <w:rsid w:val="00693355"/>
    <w:rsid w:val="00714281"/>
    <w:rsid w:val="00724B22"/>
    <w:rsid w:val="007E1BF4"/>
    <w:rsid w:val="007E1D56"/>
    <w:rsid w:val="007E532F"/>
    <w:rsid w:val="008035F4"/>
    <w:rsid w:val="0082230F"/>
    <w:rsid w:val="00836275"/>
    <w:rsid w:val="008977CA"/>
    <w:rsid w:val="008B0B99"/>
    <w:rsid w:val="008D36C7"/>
    <w:rsid w:val="008E5A26"/>
    <w:rsid w:val="008E7793"/>
    <w:rsid w:val="0095090D"/>
    <w:rsid w:val="00973CF0"/>
    <w:rsid w:val="0099138C"/>
    <w:rsid w:val="009E51CC"/>
    <w:rsid w:val="009F29C1"/>
    <w:rsid w:val="00A21B5C"/>
    <w:rsid w:val="00A25F1C"/>
    <w:rsid w:val="00A5612B"/>
    <w:rsid w:val="00A80CF9"/>
    <w:rsid w:val="00A93A12"/>
    <w:rsid w:val="00AD3E79"/>
    <w:rsid w:val="00AD4AAD"/>
    <w:rsid w:val="00AD665A"/>
    <w:rsid w:val="00AF1423"/>
    <w:rsid w:val="00B0453D"/>
    <w:rsid w:val="00B10144"/>
    <w:rsid w:val="00B22199"/>
    <w:rsid w:val="00B3409F"/>
    <w:rsid w:val="00B7595B"/>
    <w:rsid w:val="00BB3247"/>
    <w:rsid w:val="00BE4AA9"/>
    <w:rsid w:val="00C04661"/>
    <w:rsid w:val="00C100E7"/>
    <w:rsid w:val="00C21D9A"/>
    <w:rsid w:val="00C25400"/>
    <w:rsid w:val="00C35A3D"/>
    <w:rsid w:val="00C56346"/>
    <w:rsid w:val="00C72BBF"/>
    <w:rsid w:val="00C759F2"/>
    <w:rsid w:val="00C766E0"/>
    <w:rsid w:val="00C8743E"/>
    <w:rsid w:val="00CA4C43"/>
    <w:rsid w:val="00CE37D3"/>
    <w:rsid w:val="00CE4C30"/>
    <w:rsid w:val="00CF2D2E"/>
    <w:rsid w:val="00D44F71"/>
    <w:rsid w:val="00D5341D"/>
    <w:rsid w:val="00D543AA"/>
    <w:rsid w:val="00D92171"/>
    <w:rsid w:val="00DD3EE3"/>
    <w:rsid w:val="00DE6308"/>
    <w:rsid w:val="00DF72C7"/>
    <w:rsid w:val="00E04F5F"/>
    <w:rsid w:val="00E160CC"/>
    <w:rsid w:val="00E33A5C"/>
    <w:rsid w:val="00E56491"/>
    <w:rsid w:val="00EA41A5"/>
    <w:rsid w:val="00EE0D67"/>
    <w:rsid w:val="00F0471C"/>
    <w:rsid w:val="00F56DE8"/>
    <w:rsid w:val="00F939FA"/>
    <w:rsid w:val="00FE1F78"/>
    <w:rsid w:val="00FE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D36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link w:val="a9"/>
    <w:uiPriority w:val="34"/>
    <w:qFormat/>
    <w:rsid w:val="00AD3E79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b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c">
    <w:name w:val="Body Text"/>
    <w:basedOn w:val="a"/>
    <w:link w:val="ad"/>
    <w:uiPriority w:val="99"/>
    <w:unhideWhenUsed/>
    <w:rsid w:val="008B0B9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0B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header"/>
    <w:basedOn w:val="a"/>
    <w:link w:val="af"/>
    <w:uiPriority w:val="99"/>
    <w:rsid w:val="008B0B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f">
    <w:name w:val="Верхний колонтитул Знак"/>
    <w:basedOn w:val="a0"/>
    <w:link w:val="ae"/>
    <w:uiPriority w:val="99"/>
    <w:rsid w:val="008B0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B0B99"/>
    <w:pPr>
      <w:ind w:left="720"/>
      <w:contextualSpacing/>
      <w:jc w:val="both"/>
    </w:pPr>
    <w:rPr>
      <w:sz w:val="28"/>
    </w:rPr>
  </w:style>
  <w:style w:type="paragraph" w:customStyle="1" w:styleId="af0">
    <w:name w:val="РЕШЕНИЯ"/>
    <w:basedOn w:val="a6"/>
    <w:qFormat/>
    <w:rsid w:val="009F29C1"/>
    <w:pPr>
      <w:spacing w:after="0"/>
      <w:ind w:left="0" w:firstLine="425"/>
      <w:jc w:val="both"/>
    </w:pPr>
    <w:rPr>
      <w:rFonts w:eastAsiaTheme="minorEastAsia"/>
      <w:sz w:val="28"/>
      <w:szCs w:val="28"/>
    </w:rPr>
  </w:style>
  <w:style w:type="paragraph" w:styleId="af1">
    <w:name w:val="No Spacing"/>
    <w:uiPriority w:val="1"/>
    <w:qFormat/>
    <w:rsid w:val="00E04F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203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977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977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36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customStyle="1" w:styleId="ConsPlusNormal">
    <w:name w:val="ConsPlusNormal"/>
    <w:rsid w:val="008D3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8D3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1C3A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oblkaluga.ru/main/society/goven/el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7410&amp;dst=100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67</cp:revision>
  <cp:lastPrinted>2023-12-26T15:47:00Z</cp:lastPrinted>
  <dcterms:created xsi:type="dcterms:W3CDTF">2020-03-23T14:47:00Z</dcterms:created>
  <dcterms:modified xsi:type="dcterms:W3CDTF">2024-01-22T13:06:00Z</dcterms:modified>
</cp:coreProperties>
</file>